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148B" w14:textId="20810C88"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PREGÃO PRESENCIAL Nº </w:t>
      </w:r>
      <w:bookmarkStart w:id="0" w:name="_GoBack"/>
      <w:r w:rsidR="00E5124B">
        <w:rPr>
          <w:rFonts w:ascii="Arial Narrow" w:eastAsia="Times New Roman" w:hAnsi="Arial Narrow" w:cs="Arial"/>
          <w:b/>
          <w:bCs/>
          <w:color w:val="000000"/>
          <w:sz w:val="24"/>
          <w:szCs w:val="24"/>
          <w:lang w:eastAsia="pt-BR"/>
        </w:rPr>
        <w:t>22/2020</w:t>
      </w:r>
      <w:bookmarkEnd w:id="0"/>
    </w:p>
    <w:tbl>
      <w:tblPr>
        <w:tblW w:w="0" w:type="auto"/>
        <w:jc w:val="center"/>
        <w:tblCellMar>
          <w:left w:w="0" w:type="dxa"/>
          <w:right w:w="0" w:type="dxa"/>
        </w:tblCellMar>
        <w:tblLook w:val="04A0" w:firstRow="1" w:lastRow="0" w:firstColumn="1" w:lastColumn="0" w:noHBand="0" w:noVBand="1"/>
      </w:tblPr>
      <w:tblGrid>
        <w:gridCol w:w="5345"/>
        <w:gridCol w:w="3229"/>
      </w:tblGrid>
      <w:tr w:rsidR="0063352D" w:rsidRPr="00CB02B7" w14:paraId="76271D50" w14:textId="77777777" w:rsidTr="0063352D">
        <w:trPr>
          <w:cantSplit/>
          <w:trHeight w:val="368"/>
          <w:jc w:val="center"/>
        </w:trPr>
        <w:tc>
          <w:tcPr>
            <w:tcW w:w="534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D19CE12" w14:textId="77777777" w:rsidR="0063352D" w:rsidRPr="00CB02B7" w:rsidRDefault="0063352D" w:rsidP="0063352D">
            <w:pPr>
              <w:spacing w:after="0" w:line="240" w:lineRule="auto"/>
              <w:rPr>
                <w:rFonts w:ascii="Arial Narrow" w:eastAsia="Times New Roman" w:hAnsi="Arial Narrow" w:cs="Times New Roman"/>
                <w:color w:val="000000"/>
                <w:sz w:val="24"/>
                <w:szCs w:val="24"/>
                <w:lang w:eastAsia="pt-BR"/>
              </w:rPr>
            </w:pPr>
            <w:r w:rsidRPr="00CB02B7">
              <w:rPr>
                <w:rFonts w:ascii="Arial Narrow" w:eastAsia="Times New Roman" w:hAnsi="Arial Narrow" w:cs="Arial"/>
                <w:b/>
                <w:color w:val="000000"/>
                <w:sz w:val="24"/>
                <w:szCs w:val="24"/>
                <w:lang w:eastAsia="pt-BR"/>
              </w:rPr>
              <w:t>Processo nº 01693/2020</w:t>
            </w:r>
            <w:r w:rsidRPr="00CB02B7">
              <w:rPr>
                <w:rFonts w:ascii="Arial Narrow" w:eastAsia="Times New Roman" w:hAnsi="Arial Narrow" w:cs="Arial"/>
                <w:b/>
                <w:bCs/>
                <w:color w:val="000000"/>
                <w:sz w:val="24"/>
                <w:szCs w:val="24"/>
                <w:lang w:eastAsia="pt-BR"/>
              </w:rPr>
              <w:t xml:space="preserve"> </w:t>
            </w:r>
          </w:p>
        </w:tc>
        <w:tc>
          <w:tcPr>
            <w:tcW w:w="3229"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2035D83" w14:textId="77777777" w:rsidR="0063352D" w:rsidRPr="00CB02B7" w:rsidRDefault="0063352D" w:rsidP="0063352D">
            <w:pPr>
              <w:spacing w:after="0" w:line="240" w:lineRule="auto"/>
              <w:rPr>
                <w:rFonts w:ascii="Arial Narrow" w:eastAsia="Times New Roman" w:hAnsi="Arial Narrow" w:cs="Times New Roman"/>
                <w:color w:val="000000"/>
                <w:sz w:val="24"/>
                <w:szCs w:val="24"/>
                <w:lang w:eastAsia="pt-BR"/>
              </w:rPr>
            </w:pPr>
            <w:r w:rsidRPr="00CB02B7">
              <w:rPr>
                <w:rFonts w:ascii="Arial Narrow" w:eastAsia="Times New Roman" w:hAnsi="Arial Narrow" w:cs="Arial"/>
                <w:b/>
                <w:color w:val="000000"/>
                <w:sz w:val="24"/>
                <w:szCs w:val="24"/>
                <w:lang w:eastAsia="pt-BR"/>
              </w:rPr>
              <w:t>Tipo: Menor Preço Global</w:t>
            </w:r>
          </w:p>
        </w:tc>
      </w:tr>
      <w:tr w:rsidR="0063352D" w:rsidRPr="00CB02B7" w14:paraId="2775F7E8" w14:textId="77777777" w:rsidTr="0063352D">
        <w:trPr>
          <w:cantSplit/>
          <w:trHeight w:val="279"/>
          <w:jc w:val="center"/>
        </w:trPr>
        <w:tc>
          <w:tcPr>
            <w:tcW w:w="5345"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59C8524" w14:textId="148F202F" w:rsidR="0063352D" w:rsidRPr="00CB02B7" w:rsidRDefault="0063352D" w:rsidP="0063352D">
            <w:pPr>
              <w:spacing w:after="0" w:line="240" w:lineRule="auto"/>
              <w:rPr>
                <w:rFonts w:ascii="Arial Narrow" w:eastAsia="Times New Roman" w:hAnsi="Arial Narrow" w:cs="Times New Roman"/>
                <w:color w:val="000000"/>
                <w:sz w:val="24"/>
                <w:szCs w:val="24"/>
                <w:lang w:eastAsia="pt-BR"/>
              </w:rPr>
            </w:pPr>
            <w:r w:rsidRPr="004A4995">
              <w:rPr>
                <w:rFonts w:ascii="Arial Narrow" w:eastAsia="Times New Roman" w:hAnsi="Arial Narrow" w:cs="Arial"/>
                <w:b/>
                <w:color w:val="000000"/>
                <w:sz w:val="24"/>
                <w:szCs w:val="24"/>
                <w:highlight w:val="yellow"/>
                <w:lang w:eastAsia="pt-BR"/>
              </w:rPr>
              <w:t xml:space="preserve">Abertura: </w:t>
            </w:r>
            <w:r w:rsidR="003C4C6C">
              <w:rPr>
                <w:rFonts w:ascii="Arial Narrow" w:eastAsia="Times New Roman" w:hAnsi="Arial Narrow" w:cs="Arial"/>
                <w:b/>
                <w:color w:val="000000"/>
                <w:sz w:val="24"/>
                <w:szCs w:val="24"/>
                <w:highlight w:val="yellow"/>
                <w:lang w:eastAsia="pt-BR"/>
              </w:rPr>
              <w:t>28</w:t>
            </w:r>
            <w:r w:rsidRPr="005168B3">
              <w:rPr>
                <w:rFonts w:ascii="Arial Narrow" w:eastAsia="Times New Roman" w:hAnsi="Arial Narrow" w:cs="Arial"/>
                <w:b/>
                <w:sz w:val="24"/>
                <w:szCs w:val="24"/>
                <w:highlight w:val="yellow"/>
                <w:lang w:eastAsia="pt-BR"/>
              </w:rPr>
              <w:t>/</w:t>
            </w:r>
            <w:r w:rsidR="0009638C" w:rsidRPr="005168B3">
              <w:rPr>
                <w:rFonts w:ascii="Arial Narrow" w:eastAsia="Times New Roman" w:hAnsi="Arial Narrow" w:cs="Arial"/>
                <w:b/>
                <w:sz w:val="24"/>
                <w:szCs w:val="24"/>
                <w:highlight w:val="yellow"/>
                <w:lang w:eastAsia="pt-BR"/>
              </w:rPr>
              <w:t>1</w:t>
            </w:r>
            <w:r w:rsidRPr="004A4995">
              <w:rPr>
                <w:rFonts w:ascii="Arial Narrow" w:eastAsia="Times New Roman" w:hAnsi="Arial Narrow" w:cs="Arial"/>
                <w:b/>
                <w:color w:val="000000"/>
                <w:sz w:val="24"/>
                <w:szCs w:val="24"/>
                <w:highlight w:val="yellow"/>
                <w:lang w:eastAsia="pt-BR"/>
              </w:rPr>
              <w:t>/20</w:t>
            </w:r>
            <w:r w:rsidRPr="003C4C6C">
              <w:rPr>
                <w:rFonts w:ascii="Arial Narrow" w:eastAsia="Times New Roman" w:hAnsi="Arial Narrow" w:cs="Arial"/>
                <w:b/>
                <w:color w:val="000000"/>
                <w:sz w:val="24"/>
                <w:szCs w:val="24"/>
                <w:highlight w:val="yellow"/>
                <w:shd w:val="clear" w:color="auto" w:fill="FFFF00"/>
                <w:lang w:eastAsia="pt-BR"/>
              </w:rPr>
              <w:t>2</w:t>
            </w:r>
            <w:r w:rsidR="003C4C6C" w:rsidRPr="003C4C6C">
              <w:rPr>
                <w:rFonts w:ascii="Arial Narrow" w:eastAsia="Times New Roman" w:hAnsi="Arial Narrow" w:cs="Arial"/>
                <w:b/>
                <w:color w:val="000000"/>
                <w:sz w:val="24"/>
                <w:szCs w:val="24"/>
                <w:shd w:val="clear" w:color="auto" w:fill="FFFF00"/>
                <w:lang w:eastAsia="pt-BR"/>
              </w:rPr>
              <w:t>1</w:t>
            </w:r>
          </w:p>
        </w:tc>
        <w:tc>
          <w:tcPr>
            <w:tcW w:w="3229"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AC9250" w14:textId="77777777" w:rsidR="0063352D" w:rsidRPr="00CB02B7" w:rsidRDefault="0063352D" w:rsidP="0063352D">
            <w:pPr>
              <w:spacing w:after="0" w:line="240" w:lineRule="auto"/>
              <w:rPr>
                <w:rFonts w:ascii="Arial Narrow" w:eastAsia="Times New Roman" w:hAnsi="Arial Narrow" w:cs="Times New Roman"/>
                <w:color w:val="000000"/>
                <w:sz w:val="24"/>
                <w:szCs w:val="24"/>
                <w:lang w:eastAsia="pt-BR"/>
              </w:rPr>
            </w:pPr>
            <w:r w:rsidRPr="00CB02B7">
              <w:rPr>
                <w:rFonts w:ascii="Arial Narrow" w:eastAsia="Times New Roman" w:hAnsi="Arial Narrow" w:cs="Arial"/>
                <w:b/>
                <w:color w:val="000000"/>
                <w:sz w:val="24"/>
                <w:szCs w:val="24"/>
                <w:lang w:eastAsia="pt-BR"/>
              </w:rPr>
              <w:t>Horário: 10h</w:t>
            </w:r>
          </w:p>
        </w:tc>
      </w:tr>
      <w:tr w:rsidR="0063352D" w:rsidRPr="00CB02B7" w14:paraId="36A51A4B" w14:textId="77777777" w:rsidTr="0063352D">
        <w:trPr>
          <w:cantSplit/>
          <w:jc w:val="center"/>
        </w:trPr>
        <w:tc>
          <w:tcPr>
            <w:tcW w:w="8574"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B44809" w14:textId="77777777" w:rsidR="0063352D" w:rsidRPr="00CB02B7" w:rsidRDefault="0063352D" w:rsidP="0063352D">
            <w:pPr>
              <w:spacing w:after="0" w:line="240" w:lineRule="auto"/>
              <w:jc w:val="both"/>
              <w:rPr>
                <w:rFonts w:ascii="Arial Narrow" w:eastAsia="Times New Roman" w:hAnsi="Arial Narrow" w:cs="Times New Roman"/>
                <w:color w:val="000000"/>
                <w:sz w:val="24"/>
                <w:szCs w:val="24"/>
                <w:lang w:eastAsia="pt-BR"/>
              </w:rPr>
            </w:pPr>
            <w:r w:rsidRPr="00CB02B7">
              <w:rPr>
                <w:rFonts w:ascii="Arial Narrow" w:eastAsia="Times New Roman" w:hAnsi="Arial Narrow" w:cs="Arial"/>
                <w:color w:val="000000"/>
                <w:sz w:val="24"/>
                <w:szCs w:val="24"/>
                <w:lang w:eastAsia="pt-BR"/>
              </w:rPr>
              <w:t>Local: SBN, Quadra 1, Bloco C, Edifício Roberto Simonsen, 2º andar, CEP 70040-903</w:t>
            </w:r>
          </w:p>
          <w:p w14:paraId="663C696B" w14:textId="77777777" w:rsidR="0063352D" w:rsidRPr="00CB02B7" w:rsidRDefault="0063352D" w:rsidP="0063352D">
            <w:pPr>
              <w:spacing w:after="0" w:line="240" w:lineRule="auto"/>
              <w:jc w:val="both"/>
              <w:rPr>
                <w:rFonts w:ascii="Arial Narrow" w:eastAsia="Times New Roman" w:hAnsi="Arial Narrow" w:cs="Times New Roman"/>
                <w:color w:val="000000"/>
                <w:sz w:val="24"/>
                <w:szCs w:val="24"/>
                <w:lang w:eastAsia="pt-BR"/>
              </w:rPr>
            </w:pPr>
            <w:r w:rsidRPr="00CB02B7">
              <w:rPr>
                <w:rFonts w:ascii="Arial Narrow" w:eastAsia="Times New Roman" w:hAnsi="Arial Narrow" w:cs="Arial"/>
                <w:color w:val="000000"/>
                <w:sz w:val="24"/>
                <w:szCs w:val="24"/>
                <w:lang w:eastAsia="pt-BR"/>
              </w:rPr>
              <w:t xml:space="preserve">Brasília (DF) - Fones (61) 3317-8968 – e-mail: </w:t>
            </w:r>
            <w:hyperlink r:id="rId7" w:history="1">
              <w:r w:rsidRPr="00CB02B7">
                <w:rPr>
                  <w:rFonts w:ascii="Arial Narrow" w:eastAsia="Times New Roman" w:hAnsi="Arial Narrow" w:cs="Arial"/>
                  <w:color w:val="0000FF"/>
                  <w:sz w:val="24"/>
                  <w:szCs w:val="24"/>
                  <w:u w:val="single"/>
                  <w:lang w:eastAsia="pt-BR"/>
                </w:rPr>
                <w:t>licitacoes@cni.com.br</w:t>
              </w:r>
            </w:hyperlink>
            <w:r w:rsidRPr="00CB02B7">
              <w:rPr>
                <w:rFonts w:ascii="Arial Narrow" w:eastAsia="Times New Roman" w:hAnsi="Arial Narrow" w:cs="Arial"/>
                <w:color w:val="000000"/>
                <w:sz w:val="24"/>
                <w:szCs w:val="24"/>
                <w:lang w:eastAsia="pt-BR"/>
              </w:rPr>
              <w:t xml:space="preserve"> </w:t>
            </w:r>
          </w:p>
        </w:tc>
      </w:tr>
    </w:tbl>
    <w:p w14:paraId="76EE82B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37198DA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O(s) Órgão(s) e/ou a(s) Entidade(s) Nacional(</w:t>
      </w:r>
      <w:proofErr w:type="spellStart"/>
      <w:r w:rsidRPr="00CB02B7">
        <w:rPr>
          <w:rFonts w:ascii="Arial Narrow" w:eastAsia="Times New Roman" w:hAnsi="Arial Narrow" w:cs="Arial"/>
          <w:color w:val="000000"/>
          <w:sz w:val="24"/>
          <w:szCs w:val="24"/>
          <w:lang w:eastAsia="pt-BR"/>
        </w:rPr>
        <w:t>is</w:t>
      </w:r>
      <w:proofErr w:type="spellEnd"/>
      <w:r w:rsidRPr="00CB02B7">
        <w:rPr>
          <w:rFonts w:ascii="Arial Narrow" w:eastAsia="Times New Roman" w:hAnsi="Arial Narrow" w:cs="Arial"/>
          <w:color w:val="000000"/>
          <w:sz w:val="24"/>
          <w:szCs w:val="24"/>
          <w:lang w:eastAsia="pt-BR"/>
        </w:rPr>
        <w:t xml:space="preserve">) abaixo </w:t>
      </w:r>
      <w:r w:rsidRPr="00CB02B7">
        <w:rPr>
          <w:rFonts w:ascii="Arial Narrow" w:eastAsia="Times New Roman" w:hAnsi="Arial Narrow" w:cs="Arial"/>
          <w:snapToGrid w:val="0"/>
          <w:color w:val="000000"/>
          <w:sz w:val="24"/>
          <w:szCs w:val="24"/>
          <w:lang w:eastAsia="pt-BR"/>
        </w:rPr>
        <w:t>relacionado(a)(s)</w:t>
      </w:r>
      <w:r w:rsidRPr="00CB02B7">
        <w:rPr>
          <w:rFonts w:ascii="Arial Narrow" w:eastAsia="Times New Roman" w:hAnsi="Arial Narrow" w:cs="Arial"/>
          <w:color w:val="000000"/>
          <w:sz w:val="24"/>
          <w:szCs w:val="24"/>
          <w:lang w:eastAsia="pt-BR"/>
        </w:rPr>
        <w:t xml:space="preserve">, </w:t>
      </w:r>
      <w:r w:rsidRPr="00CB02B7">
        <w:rPr>
          <w:rFonts w:ascii="Arial Narrow" w:eastAsia="Times New Roman" w:hAnsi="Arial Narrow" w:cs="Arial"/>
          <w:snapToGrid w:val="0"/>
          <w:color w:val="000000"/>
          <w:sz w:val="24"/>
          <w:szCs w:val="24"/>
          <w:lang w:eastAsia="pt-BR"/>
        </w:rPr>
        <w:t xml:space="preserve">que integra(m) o </w:t>
      </w:r>
      <w:r w:rsidRPr="00CB02B7">
        <w:rPr>
          <w:rFonts w:ascii="Arial Narrow" w:eastAsia="Times New Roman" w:hAnsi="Arial Narrow" w:cs="Arial"/>
          <w:color w:val="000000"/>
          <w:sz w:val="24"/>
          <w:szCs w:val="24"/>
          <w:lang w:eastAsia="pt-BR"/>
        </w:rPr>
        <w:t>Sistema Indústria</w:t>
      </w:r>
      <w:r w:rsidRPr="00CB02B7">
        <w:rPr>
          <w:rFonts w:ascii="Arial Narrow" w:eastAsia="Times New Roman" w:hAnsi="Arial Narrow" w:cs="Arial"/>
          <w:snapToGrid w:val="0"/>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por intermédio da Comissão Permanente de Licitação (CPL), torna(m) pública a realização de licitação, pela modalidade </w:t>
      </w:r>
      <w:r w:rsidRPr="00CB02B7">
        <w:rPr>
          <w:rFonts w:ascii="Arial Narrow" w:eastAsia="Times New Roman" w:hAnsi="Arial Narrow" w:cs="Arial"/>
          <w:b/>
          <w:color w:val="000000"/>
          <w:sz w:val="24"/>
          <w:szCs w:val="24"/>
          <w:lang w:eastAsia="pt-BR"/>
        </w:rPr>
        <w:t>PREGÃO</w:t>
      </w:r>
      <w:r w:rsidRPr="00CB02B7">
        <w:rPr>
          <w:rFonts w:ascii="Arial Narrow" w:eastAsia="Times New Roman" w:hAnsi="Arial Narrow" w:cs="Arial"/>
          <w:color w:val="000000"/>
          <w:sz w:val="24"/>
          <w:szCs w:val="24"/>
          <w:lang w:eastAsia="pt-BR"/>
        </w:rPr>
        <w:t xml:space="preserve">, tipo </w:t>
      </w:r>
      <w:r w:rsidRPr="00CB02B7">
        <w:rPr>
          <w:rFonts w:ascii="Arial Narrow" w:eastAsia="Times New Roman" w:hAnsi="Arial Narrow" w:cs="Arial"/>
          <w:b/>
          <w:bCs/>
          <w:color w:val="000000"/>
          <w:sz w:val="24"/>
          <w:szCs w:val="24"/>
          <w:lang w:eastAsia="pt-BR"/>
        </w:rPr>
        <w:t xml:space="preserve">Menor Preço Global </w:t>
      </w:r>
      <w:r w:rsidRPr="00CB02B7">
        <w:rPr>
          <w:rFonts w:ascii="Arial Narrow" w:eastAsia="Times New Roman" w:hAnsi="Arial Narrow" w:cs="Arial"/>
          <w:color w:val="000000"/>
          <w:sz w:val="24"/>
          <w:szCs w:val="24"/>
          <w:lang w:eastAsia="pt-BR"/>
        </w:rPr>
        <w:t>que se regerá pelo Regulamento de Licitações e Contratos do SENAI e do SESI, devidamente publicados no DOU de 16/9/1998, com as alterações publicadas em 26/10/2001, 11/11/2002, 24/2/2006, 11/5/2011</w:t>
      </w:r>
      <w:r w:rsidRPr="00CB02B7">
        <w:rPr>
          <w:rFonts w:ascii="Arial Narrow" w:eastAsia="Times New Roman"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e 23/12/2011, bem como pelas disposições deste edital e de seus anexos.</w:t>
      </w:r>
    </w:p>
    <w:p w14:paraId="6A5C4483" w14:textId="15B4F542" w:rsidR="0063352D" w:rsidRPr="00CB02B7" w:rsidRDefault="0063352D" w:rsidP="0063352D">
      <w:pPr>
        <w:shd w:val="clear" w:color="auto" w:fill="FFFFFF"/>
        <w:spacing w:after="0" w:line="240" w:lineRule="auto"/>
        <w:ind w:left="763" w:hanging="360"/>
        <w:contextualSpacing/>
        <w:jc w:val="both"/>
        <w:rPr>
          <w:rFonts w:ascii="Arial Narrow" w:eastAsia="Times New Roman" w:hAnsi="Arial Narrow" w:cs="Arial"/>
          <w:color w:val="000000"/>
          <w:sz w:val="24"/>
          <w:szCs w:val="24"/>
          <w:lang w:eastAsia="pt-BR"/>
        </w:rPr>
      </w:pPr>
    </w:p>
    <w:p w14:paraId="70BD57AA" w14:textId="0C6B4A71" w:rsidR="0063352D" w:rsidRPr="00E74CDB" w:rsidRDefault="0063352D" w:rsidP="00E74CDB">
      <w:pPr>
        <w:pStyle w:val="PargrafodaLista"/>
        <w:numPr>
          <w:ilvl w:val="0"/>
          <w:numId w:val="2"/>
        </w:numPr>
        <w:shd w:val="clear" w:color="auto" w:fill="FFFFFF"/>
        <w:spacing w:after="0" w:line="240" w:lineRule="auto"/>
        <w:jc w:val="both"/>
        <w:rPr>
          <w:rFonts w:ascii="Arial Narrow" w:eastAsia="Times New Roman" w:hAnsi="Arial Narrow" w:cs="Arial"/>
          <w:color w:val="000000"/>
          <w:sz w:val="24"/>
          <w:szCs w:val="24"/>
          <w:lang w:eastAsia="pt-BR"/>
        </w:rPr>
      </w:pPr>
      <w:r w:rsidRPr="00E74CDB">
        <w:rPr>
          <w:rFonts w:ascii="Arial Narrow" w:eastAsia="Times New Roman" w:hAnsi="Arial Narrow" w:cs="Arial"/>
          <w:b/>
          <w:color w:val="000000"/>
          <w:sz w:val="24"/>
          <w:szCs w:val="24"/>
          <w:lang w:eastAsia="pt-BR"/>
        </w:rPr>
        <w:t>SERVIÇO NACIONAL DE APRENDIZAGEM INDUSTRIAL – DEPARTAMENTO NACIONAL - SENAI/DN</w:t>
      </w:r>
    </w:p>
    <w:p w14:paraId="2AD8FB30" w14:textId="081A91D9" w:rsidR="0063352D" w:rsidRPr="00E74CDB" w:rsidRDefault="0063352D" w:rsidP="00E74CDB">
      <w:pPr>
        <w:pStyle w:val="PargrafodaLista"/>
        <w:numPr>
          <w:ilvl w:val="0"/>
          <w:numId w:val="2"/>
        </w:numPr>
        <w:shd w:val="clear" w:color="auto" w:fill="FFFFFF"/>
        <w:spacing w:after="0" w:line="240" w:lineRule="auto"/>
        <w:jc w:val="both"/>
        <w:rPr>
          <w:rFonts w:ascii="Arial Narrow" w:eastAsia="Times New Roman" w:hAnsi="Arial Narrow" w:cs="Arial"/>
          <w:color w:val="000000"/>
          <w:sz w:val="24"/>
          <w:szCs w:val="24"/>
          <w:lang w:eastAsia="pt-BR"/>
        </w:rPr>
      </w:pPr>
      <w:r w:rsidRPr="00E74CDB">
        <w:rPr>
          <w:rFonts w:ascii="Arial Narrow" w:eastAsia="Times New Roman" w:hAnsi="Arial Narrow" w:cs="Arial"/>
          <w:b/>
          <w:color w:val="000000"/>
          <w:sz w:val="24"/>
          <w:szCs w:val="24"/>
          <w:lang w:eastAsia="pt-BR"/>
        </w:rPr>
        <w:t>SERVIÇO SOCIAL DA INDÚSTRIA – DEPARTAMENTO NACIONAL- SESI/DN</w:t>
      </w:r>
    </w:p>
    <w:p w14:paraId="61291F9A" w14:textId="77777777" w:rsidR="0063352D" w:rsidRPr="00CB02B7" w:rsidRDefault="0063352D" w:rsidP="0063352D">
      <w:pPr>
        <w:shd w:val="clear" w:color="auto" w:fill="FFFFFF"/>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01AE3582" w14:textId="05AF9F03" w:rsidR="0063352D" w:rsidRPr="00CB02B7" w:rsidRDefault="0063352D" w:rsidP="0063352D">
      <w:pPr>
        <w:shd w:val="clear" w:color="auto" w:fill="FFFFFF"/>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Quaisquer pedidos de esclarecimentos em relação a eventuais dúvidas de interpretação do presente Instrumento Convocatório deverão ser dirigidos, por escrito, à CPL até o dia </w:t>
      </w:r>
      <w:r w:rsidR="003C4C6C" w:rsidRPr="003C4C6C">
        <w:rPr>
          <w:rFonts w:ascii="Arial Narrow" w:eastAsia="Times New Roman" w:hAnsi="Arial Narrow" w:cs="Arial"/>
          <w:b/>
          <w:bCs/>
          <w:color w:val="000000"/>
          <w:sz w:val="24"/>
          <w:szCs w:val="24"/>
          <w:shd w:val="clear" w:color="auto" w:fill="FFFF00"/>
          <w:lang w:eastAsia="pt-BR"/>
        </w:rPr>
        <w:t>25</w:t>
      </w:r>
      <w:r w:rsidRPr="003C4C6C">
        <w:rPr>
          <w:rFonts w:ascii="Arial Narrow" w:eastAsia="Times New Roman" w:hAnsi="Arial Narrow" w:cs="Arial"/>
          <w:b/>
          <w:bCs/>
          <w:sz w:val="24"/>
          <w:szCs w:val="24"/>
          <w:highlight w:val="yellow"/>
          <w:shd w:val="clear" w:color="auto" w:fill="FFFF00"/>
          <w:lang w:eastAsia="pt-BR"/>
        </w:rPr>
        <w:t>/</w:t>
      </w:r>
      <w:r w:rsidR="0009638C" w:rsidRPr="003C4C6C">
        <w:rPr>
          <w:rFonts w:ascii="Arial Narrow" w:eastAsia="Times New Roman" w:hAnsi="Arial Narrow" w:cs="Arial"/>
          <w:b/>
          <w:bCs/>
          <w:sz w:val="24"/>
          <w:szCs w:val="24"/>
          <w:highlight w:val="yellow"/>
          <w:shd w:val="clear" w:color="auto" w:fill="FFFF00"/>
          <w:lang w:eastAsia="pt-BR"/>
        </w:rPr>
        <w:t>1</w:t>
      </w:r>
      <w:r w:rsidRPr="003C4C6C">
        <w:rPr>
          <w:rFonts w:ascii="Arial Narrow" w:eastAsia="Times New Roman" w:hAnsi="Arial Narrow" w:cs="Arial"/>
          <w:b/>
          <w:bCs/>
          <w:sz w:val="24"/>
          <w:szCs w:val="24"/>
          <w:highlight w:val="yellow"/>
          <w:shd w:val="clear" w:color="auto" w:fill="FFFF00"/>
          <w:lang w:eastAsia="pt-BR"/>
        </w:rPr>
        <w:t>/</w:t>
      </w:r>
      <w:r w:rsidRPr="003C4C6C">
        <w:rPr>
          <w:rFonts w:ascii="Arial Narrow" w:eastAsia="Times New Roman" w:hAnsi="Arial Narrow" w:cs="Arial"/>
          <w:b/>
          <w:bCs/>
          <w:color w:val="000000"/>
          <w:sz w:val="24"/>
          <w:szCs w:val="24"/>
          <w:highlight w:val="yellow"/>
          <w:shd w:val="clear" w:color="auto" w:fill="FFFF00"/>
          <w:lang w:eastAsia="pt-BR"/>
        </w:rPr>
        <w:t>202</w:t>
      </w:r>
      <w:r w:rsidR="003C4C6C" w:rsidRPr="003C4C6C">
        <w:rPr>
          <w:rFonts w:ascii="Arial Narrow" w:eastAsia="Times New Roman" w:hAnsi="Arial Narrow" w:cs="Arial"/>
          <w:b/>
          <w:bCs/>
          <w:color w:val="000000"/>
          <w:sz w:val="24"/>
          <w:szCs w:val="24"/>
          <w:highlight w:val="yellow"/>
          <w:shd w:val="clear" w:color="auto" w:fill="FFFF00"/>
          <w:lang w:eastAsia="pt-BR"/>
        </w:rPr>
        <w:t>1</w:t>
      </w:r>
      <w:r w:rsidRPr="00CB02B7">
        <w:rPr>
          <w:rFonts w:ascii="Arial Narrow" w:eastAsia="Times New Roman" w:hAnsi="Arial Narrow" w:cs="Arial"/>
          <w:color w:val="000000"/>
          <w:sz w:val="24"/>
          <w:szCs w:val="24"/>
          <w:lang w:eastAsia="pt-BR"/>
        </w:rPr>
        <w:t xml:space="preserve">, no SBN, Edifício Roberto Simonsen, Quadra 1, Bloco C, 2º andar, das 9h às 18h ou por intermédio do endereço eletrônico </w:t>
      </w:r>
      <w:hyperlink r:id="rId8" w:history="1">
        <w:r w:rsidRPr="00CB02B7">
          <w:rPr>
            <w:rFonts w:ascii="Arial Narrow" w:eastAsia="Times New Roman" w:hAnsi="Arial Narrow" w:cs="Arial"/>
            <w:color w:val="0000FF"/>
            <w:sz w:val="24"/>
            <w:szCs w:val="24"/>
            <w:u w:val="single"/>
            <w:lang w:eastAsia="pt-BR"/>
          </w:rPr>
          <w:t>licitacoes@cni.com.br</w:t>
        </w:r>
      </w:hyperlink>
      <w:r w:rsidRPr="00CB02B7">
        <w:rPr>
          <w:rFonts w:ascii="Arial Narrow" w:eastAsia="Times New Roman" w:hAnsi="Arial Narrow" w:cs="Arial"/>
          <w:color w:val="000000"/>
          <w:sz w:val="24"/>
          <w:szCs w:val="24"/>
          <w:lang w:eastAsia="pt-BR"/>
        </w:rPr>
        <w:t>.</w:t>
      </w:r>
    </w:p>
    <w:p w14:paraId="1347788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Times New Roman"/>
          <w:color w:val="000000"/>
          <w:sz w:val="24"/>
          <w:szCs w:val="24"/>
          <w:lang w:eastAsia="pt-BR"/>
        </w:rPr>
        <w:t>Para efeito desta licitação, considera-se:</w:t>
      </w:r>
    </w:p>
    <w:p w14:paraId="37E84EC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Times New Roman"/>
          <w:color w:val="000000"/>
          <w:sz w:val="24"/>
          <w:szCs w:val="24"/>
          <w:lang w:eastAsia="pt-BR"/>
        </w:rPr>
        <w:t> </w:t>
      </w:r>
    </w:p>
    <w:p w14:paraId="66240B4D" w14:textId="127F0AEF" w:rsidR="0063352D" w:rsidRPr="00731B0B" w:rsidRDefault="0063352D" w:rsidP="00731B0B">
      <w:pPr>
        <w:pStyle w:val="PargrafodaLista"/>
        <w:numPr>
          <w:ilvl w:val="0"/>
          <w:numId w:val="3"/>
        </w:numPr>
        <w:spacing w:after="0" w:line="240" w:lineRule="auto"/>
        <w:jc w:val="both"/>
        <w:rPr>
          <w:rFonts w:ascii="Arial Narrow" w:eastAsia="Times New Roman" w:hAnsi="Arial Narrow" w:cs="Arial"/>
          <w:color w:val="000000"/>
          <w:sz w:val="24"/>
          <w:szCs w:val="24"/>
          <w:lang w:eastAsia="pt-BR"/>
        </w:rPr>
      </w:pPr>
      <w:r w:rsidRPr="00731B0B">
        <w:rPr>
          <w:rFonts w:ascii="Arial Narrow" w:eastAsia="Times New Roman" w:hAnsi="Arial Narrow" w:cs="Arial"/>
          <w:b/>
          <w:color w:val="000000"/>
          <w:sz w:val="24"/>
          <w:szCs w:val="24"/>
          <w:lang w:eastAsia="pt-BR"/>
        </w:rPr>
        <w:t>Licitador</w:t>
      </w:r>
      <w:r w:rsidRPr="00731B0B">
        <w:rPr>
          <w:rFonts w:ascii="Arial Narrow" w:eastAsia="Times New Roman" w:hAnsi="Arial Narrow" w:cs="Arial"/>
          <w:color w:val="000000"/>
          <w:sz w:val="24"/>
          <w:szCs w:val="24"/>
          <w:lang w:eastAsia="pt-BR"/>
        </w:rPr>
        <w:t xml:space="preserve"> – Órgãos e/ou Entidades que estão promovendo esta licitação;</w:t>
      </w:r>
    </w:p>
    <w:p w14:paraId="0FD27A58" w14:textId="7479F4C3" w:rsidR="0063352D" w:rsidRPr="00731B0B" w:rsidRDefault="0063352D" w:rsidP="00731B0B">
      <w:pPr>
        <w:pStyle w:val="PargrafodaLista"/>
        <w:numPr>
          <w:ilvl w:val="0"/>
          <w:numId w:val="3"/>
        </w:numPr>
        <w:spacing w:after="0" w:line="240" w:lineRule="auto"/>
        <w:jc w:val="both"/>
        <w:rPr>
          <w:rFonts w:ascii="Arial Narrow" w:eastAsia="Times New Roman" w:hAnsi="Arial Narrow" w:cs="Arial"/>
          <w:color w:val="000000"/>
          <w:sz w:val="24"/>
          <w:szCs w:val="24"/>
          <w:lang w:eastAsia="pt-BR"/>
        </w:rPr>
      </w:pPr>
      <w:r w:rsidRPr="00731B0B">
        <w:rPr>
          <w:rFonts w:ascii="Arial Narrow" w:eastAsia="Times New Roman" w:hAnsi="Arial Narrow" w:cs="Arial"/>
          <w:b/>
          <w:color w:val="000000"/>
          <w:sz w:val="24"/>
          <w:szCs w:val="24"/>
          <w:lang w:eastAsia="pt-BR"/>
        </w:rPr>
        <w:t xml:space="preserve">Licitante </w:t>
      </w:r>
      <w:r w:rsidRPr="00731B0B">
        <w:rPr>
          <w:rFonts w:ascii="Arial Narrow" w:eastAsia="Times New Roman" w:hAnsi="Arial Narrow" w:cs="Arial"/>
          <w:color w:val="000000"/>
          <w:sz w:val="24"/>
          <w:szCs w:val="24"/>
          <w:lang w:eastAsia="pt-BR"/>
        </w:rPr>
        <w:t>– Pessoa jurídica que vier a participar da licitação;</w:t>
      </w:r>
    </w:p>
    <w:p w14:paraId="18AC2EA1" w14:textId="480D31BE" w:rsidR="0063352D" w:rsidRPr="00731B0B" w:rsidRDefault="0063352D" w:rsidP="00731B0B">
      <w:pPr>
        <w:pStyle w:val="PargrafodaLista"/>
        <w:numPr>
          <w:ilvl w:val="0"/>
          <w:numId w:val="3"/>
        </w:numPr>
        <w:spacing w:after="0" w:line="240" w:lineRule="auto"/>
        <w:jc w:val="both"/>
        <w:rPr>
          <w:rFonts w:ascii="Arial Narrow" w:eastAsia="Times New Roman" w:hAnsi="Arial Narrow" w:cs="Arial"/>
          <w:color w:val="000000"/>
          <w:sz w:val="24"/>
          <w:szCs w:val="24"/>
          <w:lang w:eastAsia="pt-BR"/>
        </w:rPr>
      </w:pPr>
      <w:r w:rsidRPr="00731B0B">
        <w:rPr>
          <w:rFonts w:ascii="Arial Narrow" w:eastAsia="Times New Roman" w:hAnsi="Arial Narrow" w:cs="Arial"/>
          <w:b/>
          <w:color w:val="000000"/>
          <w:sz w:val="24"/>
          <w:szCs w:val="24"/>
          <w:lang w:eastAsia="pt-BR"/>
        </w:rPr>
        <w:t xml:space="preserve">Contratada </w:t>
      </w:r>
      <w:r w:rsidRPr="00731B0B">
        <w:rPr>
          <w:rFonts w:ascii="Arial Narrow" w:eastAsia="Times New Roman" w:hAnsi="Arial Narrow" w:cs="Arial"/>
          <w:color w:val="000000"/>
          <w:sz w:val="24"/>
          <w:szCs w:val="24"/>
          <w:lang w:eastAsia="pt-BR"/>
        </w:rPr>
        <w:t>– Vencedor da Licitação que vier a assinar o Contrato; e</w:t>
      </w:r>
    </w:p>
    <w:p w14:paraId="208593DB" w14:textId="7838E639" w:rsidR="0063352D" w:rsidRPr="00731B0B" w:rsidRDefault="0063352D" w:rsidP="00731B0B">
      <w:pPr>
        <w:pStyle w:val="PargrafodaLista"/>
        <w:numPr>
          <w:ilvl w:val="0"/>
          <w:numId w:val="3"/>
        </w:numPr>
        <w:spacing w:after="0" w:line="240" w:lineRule="auto"/>
        <w:jc w:val="both"/>
        <w:rPr>
          <w:rFonts w:ascii="Arial Narrow" w:eastAsia="Times New Roman" w:hAnsi="Arial Narrow" w:cs="Arial"/>
          <w:color w:val="000000"/>
          <w:sz w:val="24"/>
          <w:szCs w:val="24"/>
          <w:lang w:eastAsia="pt-BR"/>
        </w:rPr>
      </w:pPr>
      <w:r w:rsidRPr="00731B0B">
        <w:rPr>
          <w:rFonts w:ascii="Arial Narrow" w:eastAsia="Times New Roman" w:hAnsi="Arial Narrow" w:cs="Arial"/>
          <w:b/>
          <w:color w:val="000000"/>
          <w:sz w:val="24"/>
          <w:szCs w:val="24"/>
          <w:lang w:eastAsia="pt-BR"/>
        </w:rPr>
        <w:t xml:space="preserve">Contratante </w:t>
      </w:r>
      <w:r w:rsidRPr="00731B0B">
        <w:rPr>
          <w:rFonts w:ascii="Arial Narrow" w:eastAsia="Times New Roman" w:hAnsi="Arial Narrow" w:cs="Arial"/>
          <w:color w:val="000000"/>
          <w:sz w:val="24"/>
          <w:szCs w:val="24"/>
          <w:lang w:eastAsia="pt-BR"/>
        </w:rPr>
        <w:t>– Órgãos e/ou Entidades que assinarão o Contrato com o Vencedor da Licitação.</w:t>
      </w:r>
    </w:p>
    <w:p w14:paraId="3F86095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1420D46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 DO OBJETO</w:t>
      </w:r>
    </w:p>
    <w:p w14:paraId="4A804030" w14:textId="77777777" w:rsidR="0063352D" w:rsidRPr="00CB02B7" w:rsidRDefault="0009638C"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Contratação de empresa especializada para o fornecimento de equipamentos e sistema de condicionamento de ar com tecnologia de fluxo de refrigerante variável (VRF), incluindo serviços de instalação, testes e </w:t>
      </w:r>
      <w:proofErr w:type="spellStart"/>
      <w:r w:rsidRPr="00CB02B7">
        <w:rPr>
          <w:rFonts w:ascii="Arial Narrow" w:eastAsia="Times New Roman" w:hAnsi="Arial Narrow" w:cs="Arial"/>
          <w:color w:val="000000"/>
          <w:sz w:val="24"/>
          <w:szCs w:val="24"/>
          <w:lang w:eastAsia="pt-BR"/>
        </w:rPr>
        <w:t>start-up</w:t>
      </w:r>
      <w:proofErr w:type="spellEnd"/>
      <w:r w:rsidRPr="00CB02B7">
        <w:rPr>
          <w:rFonts w:ascii="Arial Narrow" w:eastAsia="Times New Roman" w:hAnsi="Arial Narrow" w:cs="Arial"/>
          <w:color w:val="000000"/>
          <w:sz w:val="24"/>
          <w:szCs w:val="24"/>
          <w:lang w:eastAsia="pt-BR"/>
        </w:rPr>
        <w:t xml:space="preserve"> do sistema e garantia, para o Espaço de Arte, Ciência e Tecnologia do SESI e SENAI, no antigo Edifício </w:t>
      </w:r>
      <w:proofErr w:type="spellStart"/>
      <w:r w:rsidRPr="00CB02B7">
        <w:rPr>
          <w:rFonts w:ascii="Arial Narrow" w:eastAsia="Times New Roman" w:hAnsi="Arial Narrow" w:cs="Arial"/>
          <w:color w:val="000000"/>
          <w:sz w:val="24"/>
          <w:szCs w:val="24"/>
          <w:lang w:eastAsia="pt-BR"/>
        </w:rPr>
        <w:t>Touring</w:t>
      </w:r>
      <w:proofErr w:type="spellEnd"/>
      <w:r w:rsidRPr="00CB02B7">
        <w:rPr>
          <w:rFonts w:ascii="Arial Narrow" w:eastAsia="Times New Roman" w:hAnsi="Arial Narrow" w:cs="Arial"/>
          <w:color w:val="000000"/>
          <w:sz w:val="24"/>
          <w:szCs w:val="24"/>
          <w:lang w:eastAsia="pt-BR"/>
        </w:rPr>
        <w:t xml:space="preserve"> Club do Brasil, em Brasília, DF</w:t>
      </w:r>
      <w:r w:rsidR="0063352D" w:rsidRPr="00CB02B7">
        <w:rPr>
          <w:rFonts w:ascii="Arial Narrow" w:eastAsia="Times New Roman" w:hAnsi="Arial Narrow" w:cs="Arial"/>
          <w:color w:val="000000"/>
          <w:sz w:val="24"/>
          <w:szCs w:val="24"/>
          <w:lang w:eastAsia="pt-BR"/>
        </w:rPr>
        <w:t>, conforme especificações contidas no Termo de Referência (Anexo I) e demais anexos deste edital.</w:t>
      </w:r>
    </w:p>
    <w:p w14:paraId="352B5F0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5BEA925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 CONDIÇÕES DE PARTICIPAÇÃO</w:t>
      </w:r>
    </w:p>
    <w:p w14:paraId="50FC45C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2.1.</w:t>
      </w:r>
      <w:r w:rsidRPr="00CB02B7">
        <w:rPr>
          <w:rFonts w:ascii="Arial Narrow" w:eastAsia="Times New Roman" w:hAnsi="Arial Narrow" w:cs="Arial"/>
          <w:color w:val="000000"/>
          <w:sz w:val="24"/>
          <w:szCs w:val="24"/>
          <w:lang w:eastAsia="pt-BR"/>
        </w:rPr>
        <w:t xml:space="preserve"> Não poderá participar da presente licitação:</w:t>
      </w:r>
    </w:p>
    <w:p w14:paraId="790CE184" w14:textId="77777777" w:rsidR="0063352D" w:rsidRPr="00CB02B7" w:rsidRDefault="0063352D" w:rsidP="0063352D">
      <w:pPr>
        <w:tabs>
          <w:tab w:val="num" w:pos="540"/>
          <w:tab w:val="left" w:pos="720"/>
        </w:tabs>
        <w:spacing w:after="0" w:line="240" w:lineRule="auto"/>
        <w:ind w:left="540"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Narrow"/>
          <w:color w:val="000000"/>
          <w:sz w:val="24"/>
          <w:szCs w:val="24"/>
          <w:lang w:eastAsia="pt-BR"/>
        </w:rPr>
        <w:t>a)</w:t>
      </w:r>
      <w:r w:rsidRPr="00CB02B7">
        <w:rPr>
          <w:rFonts w:ascii="Arial Narrow" w:eastAsia="Arial Narrow"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Consórcio de pessoas jurídicas.</w:t>
      </w:r>
    </w:p>
    <w:p w14:paraId="7E346E13" w14:textId="77777777" w:rsidR="0063352D" w:rsidRPr="00CB02B7" w:rsidRDefault="0063352D" w:rsidP="0063352D">
      <w:pPr>
        <w:tabs>
          <w:tab w:val="num" w:pos="54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40"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Narrow"/>
          <w:color w:val="000000"/>
          <w:sz w:val="24"/>
          <w:szCs w:val="24"/>
          <w:lang w:eastAsia="pt-BR"/>
        </w:rPr>
        <w:t>b)</w:t>
      </w:r>
      <w:r w:rsidRPr="00CB02B7">
        <w:rPr>
          <w:rFonts w:ascii="Arial Narrow" w:eastAsia="Arial Narrow"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Pessoa jurídica impedida de licitar ou de contratar com qualquer uma das entidades que integrem o Sistema Indústria (CNI, SESI/DN, SENAI/DN e IEL/NC).</w:t>
      </w:r>
    </w:p>
    <w:p w14:paraId="3C6FC91C" w14:textId="77777777" w:rsidR="0063352D" w:rsidRPr="00CB02B7" w:rsidRDefault="0063352D" w:rsidP="0063352D">
      <w:pPr>
        <w:tabs>
          <w:tab w:val="num" w:pos="540"/>
          <w:tab w:val="left" w:pos="720"/>
        </w:tabs>
        <w:spacing w:after="0" w:line="240" w:lineRule="auto"/>
        <w:ind w:left="540"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Narrow"/>
          <w:color w:val="000000"/>
          <w:sz w:val="24"/>
          <w:szCs w:val="24"/>
          <w:lang w:eastAsia="pt-BR"/>
        </w:rPr>
        <w:t>c)</w:t>
      </w:r>
      <w:r w:rsidRPr="00CB02B7">
        <w:rPr>
          <w:rFonts w:ascii="Arial Narrow" w:eastAsia="Arial Narrow" w:hAnsi="Arial Narrow" w:cs="Times New Roman"/>
          <w:color w:val="000000"/>
          <w:sz w:val="24"/>
          <w:szCs w:val="24"/>
          <w:lang w:eastAsia="pt-BR"/>
        </w:rPr>
        <w:t xml:space="preserve"> </w:t>
      </w:r>
      <w:r w:rsidRPr="00CB02B7">
        <w:rPr>
          <w:rFonts w:ascii="Arial Narrow" w:eastAsia="Times New Roman" w:hAnsi="Arial Narrow" w:cs="Arial"/>
          <w:iCs/>
          <w:color w:val="000000"/>
          <w:sz w:val="24"/>
          <w:szCs w:val="24"/>
          <w:lang w:eastAsia="pt-BR"/>
        </w:rPr>
        <w:t>Pessoa jurídica em processo de recuperação judicial ou em processo falimentar.</w:t>
      </w:r>
    </w:p>
    <w:p w14:paraId="27831AE7" w14:textId="77777777" w:rsidR="0063352D" w:rsidRPr="00CB02B7" w:rsidRDefault="0063352D" w:rsidP="0063352D">
      <w:pPr>
        <w:tabs>
          <w:tab w:val="num" w:pos="540"/>
          <w:tab w:val="left" w:pos="720"/>
        </w:tabs>
        <w:spacing w:after="0" w:line="240" w:lineRule="auto"/>
        <w:ind w:left="540"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Narrow"/>
          <w:color w:val="000000"/>
          <w:sz w:val="24"/>
          <w:szCs w:val="24"/>
          <w:lang w:eastAsia="pt-BR"/>
        </w:rPr>
        <w:t>d)</w:t>
      </w:r>
      <w:r w:rsidRPr="00CB02B7">
        <w:rPr>
          <w:rFonts w:ascii="Arial Narrow" w:eastAsia="Arial Narrow"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Pessoa jurídica cujos diretores, responsáveis legais ou técnicos, membros de conselho técnico, consultivo, deliberativo ou administrativo ou sócio, sejam dirigentes ou empregados do(s) Órgão(s) e/ou da(s) Entidade(s) Nacional(</w:t>
      </w:r>
      <w:proofErr w:type="spellStart"/>
      <w:r w:rsidRPr="00CB02B7">
        <w:rPr>
          <w:rFonts w:ascii="Arial Narrow" w:eastAsia="Times New Roman" w:hAnsi="Arial Narrow" w:cs="Arial"/>
          <w:color w:val="000000"/>
          <w:sz w:val="24"/>
          <w:szCs w:val="24"/>
          <w:lang w:eastAsia="pt-BR"/>
        </w:rPr>
        <w:t>is</w:t>
      </w:r>
      <w:proofErr w:type="spellEnd"/>
      <w:r w:rsidRPr="00CB02B7">
        <w:rPr>
          <w:rFonts w:ascii="Arial Narrow" w:eastAsia="Times New Roman" w:hAnsi="Arial Narrow" w:cs="Arial"/>
          <w:color w:val="000000"/>
          <w:sz w:val="24"/>
          <w:szCs w:val="24"/>
          <w:lang w:eastAsia="pt-BR"/>
        </w:rPr>
        <w:t>) Licitadoras.</w:t>
      </w:r>
    </w:p>
    <w:p w14:paraId="6BABE0B0" w14:textId="77777777" w:rsidR="0063352D" w:rsidRPr="00CB02B7" w:rsidRDefault="0063352D" w:rsidP="0063352D">
      <w:pPr>
        <w:tabs>
          <w:tab w:val="num" w:pos="540"/>
          <w:tab w:val="left" w:pos="720"/>
        </w:tabs>
        <w:spacing w:after="0" w:line="240" w:lineRule="auto"/>
        <w:ind w:left="540"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Narrow"/>
          <w:color w:val="000000"/>
          <w:sz w:val="24"/>
          <w:szCs w:val="24"/>
          <w:lang w:eastAsia="pt-BR"/>
        </w:rPr>
        <w:t>e)</w:t>
      </w:r>
      <w:r w:rsidRPr="00CB02B7">
        <w:rPr>
          <w:rFonts w:ascii="Arial Narrow" w:eastAsia="Arial Narrow"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Pessoa jurídica cujos empregados, consultores, técnicos ou dirigentes tenham colaborado, de qualquer forma, na elaboração deste Instrumento Convocatório e de seus Anexos.</w:t>
      </w:r>
    </w:p>
    <w:p w14:paraId="3BD7B8CC" w14:textId="77777777" w:rsidR="0063352D" w:rsidRPr="00CB02B7" w:rsidRDefault="0063352D" w:rsidP="0063352D">
      <w:pPr>
        <w:tabs>
          <w:tab w:val="num" w:pos="540"/>
          <w:tab w:val="left" w:pos="720"/>
        </w:tabs>
        <w:spacing w:after="0" w:line="240" w:lineRule="auto"/>
        <w:ind w:left="540"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Narrow"/>
          <w:color w:val="000000"/>
          <w:sz w:val="24"/>
          <w:szCs w:val="24"/>
          <w:lang w:eastAsia="pt-BR"/>
        </w:rPr>
        <w:t>f)</w:t>
      </w:r>
      <w:r w:rsidRPr="00CB02B7">
        <w:rPr>
          <w:rFonts w:ascii="Arial Narrow" w:eastAsia="Arial Narrow"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Pessoa jurídica declarada inidônea pelo Tribunal de Contas da União, nos termos do art. 46 da Lei nº. 8.443/1992.</w:t>
      </w:r>
    </w:p>
    <w:p w14:paraId="5DD9437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lastRenderedPageBreak/>
        <w:t>2.2.</w:t>
      </w:r>
      <w:r w:rsidRPr="00CB02B7">
        <w:rPr>
          <w:rFonts w:ascii="Arial Narrow" w:eastAsia="Times New Roman" w:hAnsi="Arial Narrow" w:cs="Arial"/>
          <w:color w:val="000000"/>
          <w:sz w:val="24"/>
          <w:szCs w:val="24"/>
          <w:lang w:eastAsia="pt-BR"/>
        </w:rPr>
        <w:t xml:space="preserve"> A licitante poderá se fazer representar nesta licitação por meio de pessoa física devidamente credenciada, nos termos do instrumento constante do </w:t>
      </w:r>
      <w:r w:rsidRPr="00CB02B7">
        <w:rPr>
          <w:rFonts w:ascii="Arial Narrow" w:eastAsia="Times New Roman" w:hAnsi="Arial Narrow" w:cs="Arial"/>
          <w:b/>
          <w:bCs/>
          <w:color w:val="000000"/>
          <w:sz w:val="24"/>
          <w:szCs w:val="24"/>
          <w:lang w:eastAsia="pt-BR"/>
        </w:rPr>
        <w:t>Anexo II - Carta de Credenciamento</w:t>
      </w:r>
      <w:r w:rsidRPr="00CB02B7">
        <w:rPr>
          <w:rFonts w:ascii="Arial Narrow" w:eastAsia="Times New Roman" w:hAnsi="Arial Narrow" w:cs="Arial"/>
          <w:color w:val="000000"/>
          <w:sz w:val="24"/>
          <w:szCs w:val="24"/>
          <w:lang w:eastAsia="pt-BR"/>
        </w:rPr>
        <w:t xml:space="preserve"> - deste Instrumento Convocatório ou Procuração, que deverá ser apresentado à CPL </w:t>
      </w:r>
      <w:r w:rsidRPr="00CB02B7">
        <w:rPr>
          <w:rFonts w:ascii="Arial Narrow" w:eastAsia="Times New Roman" w:hAnsi="Arial Narrow" w:cs="Arial"/>
          <w:b/>
          <w:bCs/>
          <w:color w:val="000000"/>
          <w:sz w:val="24"/>
          <w:szCs w:val="24"/>
          <w:lang w:eastAsia="pt-BR"/>
        </w:rPr>
        <w:t>fora dos envelopes relacionados no item 2.4 abaixo</w:t>
      </w:r>
      <w:r w:rsidRPr="00CB02B7">
        <w:rPr>
          <w:rFonts w:ascii="Arial Narrow" w:eastAsia="Times New Roman" w:hAnsi="Arial Narrow" w:cs="Arial"/>
          <w:color w:val="000000"/>
          <w:sz w:val="24"/>
          <w:szCs w:val="24"/>
          <w:lang w:eastAsia="pt-BR"/>
        </w:rPr>
        <w:t>.</w:t>
      </w:r>
    </w:p>
    <w:p w14:paraId="72FF53B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2.2.1.</w:t>
      </w:r>
      <w:r w:rsidRPr="00CB02B7">
        <w:rPr>
          <w:rFonts w:ascii="Arial Narrow" w:eastAsia="Times New Roman" w:hAnsi="Arial Narrow" w:cs="Arial"/>
          <w:color w:val="000000"/>
          <w:sz w:val="24"/>
          <w:szCs w:val="24"/>
          <w:lang w:eastAsia="pt-BR"/>
        </w:rPr>
        <w:t xml:space="preserve"> No caso da Carta de Credenciamento ou Procuração Privada, a licitante deverá entregar à CPL uma cópia autenticada do Contrato Social ou instrumento equivalente que comprove a legitimidade de poderes da pessoa que a tiver assinado, sendo permitida a sua apresentação na forma do item 3.3 deste Instrumento Convocatório.</w:t>
      </w:r>
    </w:p>
    <w:p w14:paraId="483BD25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2.2.2.</w:t>
      </w:r>
      <w:r w:rsidRPr="00CB02B7">
        <w:rPr>
          <w:rFonts w:ascii="Arial Narrow" w:eastAsia="Times New Roman" w:hAnsi="Arial Narrow" w:cs="Arial"/>
          <w:color w:val="000000"/>
          <w:sz w:val="24"/>
          <w:szCs w:val="24"/>
          <w:lang w:eastAsia="pt-BR"/>
        </w:rPr>
        <w:t xml:space="preserve"> Caso o representante da empresa, na sessão, seja sócio, este deverá apresentar a cópia do contrato social e a cópia da cédula de identidade, não havendo necessidade da Carta de Credenciamento.</w:t>
      </w:r>
    </w:p>
    <w:p w14:paraId="3A00863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2.2.3.</w:t>
      </w:r>
      <w:r w:rsidRPr="00CB02B7">
        <w:rPr>
          <w:rFonts w:ascii="Arial Narrow" w:eastAsia="Times New Roman" w:hAnsi="Arial Narrow" w:cs="Arial"/>
          <w:color w:val="000000"/>
          <w:sz w:val="24"/>
          <w:szCs w:val="24"/>
          <w:lang w:eastAsia="pt-BR"/>
        </w:rPr>
        <w:t xml:space="preserve"> A ausência da Carta de Credenciamento ou documento similar (conforme especificado no item 2.2.1) não impede a participação da licitante, mas, obsta a manifestação de representante.</w:t>
      </w:r>
    </w:p>
    <w:p w14:paraId="412960B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2.2.4.</w:t>
      </w:r>
      <w:r w:rsidRPr="00CB02B7">
        <w:rPr>
          <w:rFonts w:ascii="Arial Narrow" w:eastAsia="Times New Roman" w:hAnsi="Arial Narrow" w:cs="Arial"/>
          <w:color w:val="000000"/>
          <w:sz w:val="24"/>
          <w:szCs w:val="24"/>
          <w:lang w:eastAsia="pt-BR"/>
        </w:rPr>
        <w:t xml:space="preserve"> O não credenciamento e não comparecimento de representante, não inabilita a licitante, tampouco impede o prosseguimento das fases do certame.</w:t>
      </w:r>
    </w:p>
    <w:p w14:paraId="6B71296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2.3.</w:t>
      </w:r>
      <w:r w:rsidRPr="00CB02B7">
        <w:rPr>
          <w:rFonts w:ascii="Arial Narrow" w:eastAsia="Times New Roman" w:hAnsi="Arial Narrow" w:cs="Arial"/>
          <w:color w:val="000000"/>
          <w:sz w:val="24"/>
          <w:szCs w:val="24"/>
          <w:lang w:eastAsia="pt-BR"/>
        </w:rPr>
        <w:t xml:space="preserve"> Nenhuma pessoa, ainda que munida de procuração, poderá representar mais de uma licitante, sob pena das demais outorgantes perderem o seu direito à representação nas sessões públicas.</w:t>
      </w:r>
    </w:p>
    <w:p w14:paraId="6F4EEA40"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2.4.</w:t>
      </w:r>
      <w:r w:rsidRPr="00CB02B7">
        <w:rPr>
          <w:rFonts w:ascii="Arial Narrow" w:eastAsia="Times New Roman" w:hAnsi="Arial Narrow" w:cs="Arial"/>
          <w:color w:val="000000"/>
          <w:sz w:val="24"/>
          <w:szCs w:val="24"/>
          <w:lang w:eastAsia="pt-BR"/>
        </w:rPr>
        <w:t xml:space="preserve"> As licitantes, no dia, hora e local designados no preâmbulo, apresentarão toda a documentação exigida por este Instrumento Convocatório em 2 (dois) envelopes – A e B - lacrados, distintos e opacos, identificados no lado externo pelo nome da licitante e número da licitação, com os seguintes conteúdos:</w:t>
      </w:r>
    </w:p>
    <w:p w14:paraId="417D872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ENVELOPE "A" – PROPOSTA DE PREÇOS</w:t>
      </w:r>
    </w:p>
    <w:p w14:paraId="07B76872" w14:textId="1E0BC345"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 Pregão Nº </w:t>
      </w:r>
      <w:r w:rsidR="00E5124B">
        <w:rPr>
          <w:rFonts w:ascii="Arial Narrow" w:eastAsia="Times New Roman" w:hAnsi="Arial Narrow" w:cs="Arial"/>
          <w:color w:val="000000"/>
          <w:sz w:val="24"/>
          <w:szCs w:val="24"/>
          <w:lang w:eastAsia="pt-BR"/>
        </w:rPr>
        <w:t>22/2020</w:t>
      </w:r>
    </w:p>
    <w:p w14:paraId="222E9F8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NOME DA LICITANTE: (Identificação da licitante)</w:t>
      </w:r>
    </w:p>
    <w:p w14:paraId="71A9D34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CNPJ DA LICITANTE:</w:t>
      </w:r>
    </w:p>
    <w:p w14:paraId="1B1B4C9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EMAIL e TELEFONE:</w:t>
      </w:r>
    </w:p>
    <w:p w14:paraId="0155479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ENVELOPE "B" – DOCUMENTOS DE HABILITAÇÃO</w:t>
      </w:r>
    </w:p>
    <w:p w14:paraId="3FA861CB" w14:textId="208B8A8B"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 Pregão Nº </w:t>
      </w:r>
      <w:r w:rsidR="00E5124B">
        <w:rPr>
          <w:rFonts w:ascii="Arial Narrow" w:eastAsia="Times New Roman" w:hAnsi="Arial Narrow" w:cs="Arial"/>
          <w:color w:val="000000"/>
          <w:sz w:val="24"/>
          <w:szCs w:val="24"/>
          <w:lang w:eastAsia="pt-BR"/>
        </w:rPr>
        <w:t>22/2020</w:t>
      </w:r>
    </w:p>
    <w:p w14:paraId="39BC7ED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NOME DA LICITANTE: (Identificação da licitante)</w:t>
      </w:r>
    </w:p>
    <w:p w14:paraId="0F5AD81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CNPJ DA LICITANTE:</w:t>
      </w:r>
    </w:p>
    <w:p w14:paraId="2B20F05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EMAIL e TELEFONE:</w:t>
      </w:r>
    </w:p>
    <w:p w14:paraId="29B097A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2.4.1.</w:t>
      </w:r>
      <w:r w:rsidRPr="00CB02B7">
        <w:rPr>
          <w:rFonts w:ascii="Arial Narrow" w:eastAsia="Times New Roman" w:hAnsi="Arial Narrow" w:cs="Arial"/>
          <w:color w:val="000000"/>
          <w:sz w:val="24"/>
          <w:szCs w:val="24"/>
          <w:lang w:eastAsia="pt-BR"/>
        </w:rPr>
        <w:t xml:space="preserve"> Caso a licitante decida encaminhar os envelopes mediante postagem, esta deverá inserir os envelopes mencionados no item 2.4 acima, em um terceiro envelope identificado no lado externo, EXCLUSIVAMENTE, conforme disposto a seguir:</w:t>
      </w:r>
    </w:p>
    <w:p w14:paraId="76B723B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Destinatário: Comissão Permanente de Licitação (SESI e SENAI)</w:t>
      </w:r>
    </w:p>
    <w:p w14:paraId="6AE2A80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Endereço: SBN, Quadra 1, Bloco C, Edifício Roberto Simonsen, 2º andar, CEP 70040-903, Brasília (DF)</w:t>
      </w:r>
    </w:p>
    <w:p w14:paraId="14541DE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2.4.1.1</w:t>
      </w:r>
      <w:r w:rsidRPr="00CB02B7">
        <w:rPr>
          <w:rFonts w:ascii="Arial Narrow" w:eastAsia="Times New Roman" w:hAnsi="Arial Narrow" w:cs="Arial"/>
          <w:color w:val="000000"/>
          <w:sz w:val="24"/>
          <w:szCs w:val="24"/>
          <w:lang w:eastAsia="pt-BR"/>
        </w:rPr>
        <w:t>. O descumprimento, pela empresa, da forma de postagem indicada no item anterior, será de sua exclusiva responsabilidade, eximindo a Comissão de Permanente de Licitação de quaisquer consequências decorrentes de tal descumprimento.</w:t>
      </w:r>
    </w:p>
    <w:p w14:paraId="7A0D1F2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2.5.</w:t>
      </w:r>
      <w:r w:rsidRPr="00CB02B7">
        <w:rPr>
          <w:rFonts w:ascii="Arial Narrow" w:eastAsia="Times New Roman" w:hAnsi="Arial Narrow" w:cs="Arial"/>
          <w:color w:val="000000"/>
          <w:sz w:val="24"/>
          <w:szCs w:val="24"/>
          <w:lang w:eastAsia="pt-BR"/>
        </w:rPr>
        <w:t xml:space="preserve"> A participação na presente licitação implica aceitação integral e irretratável dos termos e condições deste Edital e dos seus Anexos, bem como do Regulamento de Licitações e Contratos do SENAI e do SESI.</w:t>
      </w:r>
    </w:p>
    <w:p w14:paraId="647035D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3FCF494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 DA HABILITAÇÃO - ENVELOPE “B”</w:t>
      </w:r>
    </w:p>
    <w:p w14:paraId="0E3C365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3.1.</w:t>
      </w:r>
      <w:r w:rsidRPr="00CB02B7">
        <w:rPr>
          <w:rFonts w:ascii="Arial Narrow" w:eastAsia="Times New Roman" w:hAnsi="Arial Narrow" w:cs="Arial"/>
          <w:color w:val="000000"/>
          <w:sz w:val="24"/>
          <w:szCs w:val="24"/>
          <w:lang w:eastAsia="pt-BR"/>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36FE5F6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3.2. </w:t>
      </w:r>
      <w:r w:rsidRPr="00CB02B7">
        <w:rPr>
          <w:rFonts w:ascii="Arial Narrow" w:eastAsia="Times New Roman" w:hAnsi="Arial Narrow" w:cs="Arial"/>
          <w:color w:val="000000"/>
          <w:sz w:val="24"/>
          <w:szCs w:val="24"/>
          <w:lang w:eastAsia="pt-BR"/>
        </w:rPr>
        <w:t>Para os fins de habilitação, todas as licitantes deverão apresentar os documentos relacionados neste tópico, na sua versão original ou em cópia autenticada, entregues, preferencialmente, na mesma ordem em que eles se encontram aqui descritos e com a identificação pelo número de cada um dos itens.</w:t>
      </w:r>
    </w:p>
    <w:p w14:paraId="579E050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lastRenderedPageBreak/>
        <w:t>3.2.1.</w:t>
      </w:r>
      <w:r w:rsidRPr="00CB02B7">
        <w:rPr>
          <w:rFonts w:ascii="Arial Narrow" w:eastAsia="Times New Roman" w:hAnsi="Arial Narrow" w:cs="Arial"/>
          <w:color w:val="000000"/>
          <w:sz w:val="24"/>
          <w:szCs w:val="24"/>
          <w:lang w:eastAsia="pt-BR"/>
        </w:rPr>
        <w:t xml:space="preserve"> Os documentos relativos à habilitação jurídica da licitante que já tiverem sido apresentados por ocasião do credenciamento, ficam dispensados de serem inseridos no envelope de habilitação.</w:t>
      </w:r>
    </w:p>
    <w:p w14:paraId="6433898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3.3.</w:t>
      </w:r>
      <w:r w:rsidRPr="00CB02B7">
        <w:rPr>
          <w:rFonts w:ascii="Arial Narrow" w:eastAsia="Times New Roman" w:hAnsi="Arial Narrow" w:cs="Arial"/>
          <w:color w:val="000000"/>
          <w:sz w:val="24"/>
          <w:szCs w:val="24"/>
          <w:lang w:eastAsia="pt-BR"/>
        </w:rPr>
        <w:t xml:space="preserve"> Os documentos apresentados em cópias simples deverão ser autenticados em cartório ou acompanhados de suas respectivas vias originais para serem conferidos pela Comissão Permanente de Licitação, exceto aqueles obtidos pela internet.</w:t>
      </w:r>
    </w:p>
    <w:p w14:paraId="282FCB6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3.3.1.</w:t>
      </w:r>
      <w:r w:rsidRPr="00CB02B7">
        <w:rPr>
          <w:rFonts w:ascii="Arial Narrow" w:eastAsia="Times New Roman" w:hAnsi="Arial Narrow" w:cs="Arial"/>
          <w:color w:val="000000"/>
          <w:sz w:val="24"/>
          <w:szCs w:val="24"/>
          <w:lang w:eastAsia="pt-BR"/>
        </w:rPr>
        <w:t xml:space="preserve"> Todas as certidões apresentadas deverão ter sido emitidas em no máximo 90 (noventa) dias anteriores à data da abertura do certame, caso não possuam prazo próprio de validade.</w:t>
      </w:r>
    </w:p>
    <w:p w14:paraId="4C9BBDB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3.4.</w:t>
      </w:r>
      <w:r w:rsidRPr="00CB02B7">
        <w:rPr>
          <w:rFonts w:ascii="Arial Narrow" w:eastAsia="Times New Roman" w:hAnsi="Arial Narrow" w:cs="Arial"/>
          <w:color w:val="000000"/>
          <w:sz w:val="24"/>
          <w:szCs w:val="24"/>
          <w:lang w:eastAsia="pt-BR"/>
        </w:rPr>
        <w:t xml:space="preserve"> A CPL poderá efetuar diligências a fim de comprovar a veracidade das informações e dos documentos apresentados pelas licitantes, inclusive quanto à regularidade fiscal que poderá ser comprovada mediante pesquisa nos sítios oficiais na internet.</w:t>
      </w:r>
    </w:p>
    <w:p w14:paraId="0DCAA46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3.5.</w:t>
      </w:r>
      <w:r w:rsidRPr="00CB02B7">
        <w:rPr>
          <w:rFonts w:ascii="Arial Narrow" w:eastAsia="Times New Roman" w:hAnsi="Arial Narrow" w:cs="Arial"/>
          <w:color w:val="000000"/>
          <w:sz w:val="24"/>
          <w:szCs w:val="24"/>
          <w:lang w:eastAsia="pt-BR"/>
        </w:rPr>
        <w:t xml:space="preserve"> Serão inabilitadas as empresas que não tenham atendido às condições estabelecidas neste item.</w:t>
      </w:r>
    </w:p>
    <w:p w14:paraId="321295E2" w14:textId="77777777" w:rsidR="0063352D" w:rsidRPr="00CB02B7" w:rsidRDefault="0063352D" w:rsidP="0063352D">
      <w:pPr>
        <w:spacing w:after="0" w:line="240" w:lineRule="auto"/>
        <w:ind w:left="720" w:hanging="360"/>
        <w:contextualSpacing/>
        <w:jc w:val="both"/>
        <w:rPr>
          <w:rFonts w:ascii="Arial Narrow" w:eastAsia="Times New Roman" w:hAnsi="Arial Narrow" w:cs="Arial"/>
          <w:color w:val="000000"/>
          <w:sz w:val="24"/>
          <w:szCs w:val="24"/>
          <w:lang w:eastAsia="pt-BR"/>
        </w:rPr>
      </w:pPr>
      <w:r w:rsidRPr="00CB02B7">
        <w:rPr>
          <w:rFonts w:ascii="Arial Narrow" w:eastAsia="Wingdings" w:hAnsi="Arial Narrow" w:cs="Wingdings"/>
          <w:color w:val="000000"/>
          <w:sz w:val="24"/>
          <w:szCs w:val="24"/>
          <w:lang w:eastAsia="pt-BR"/>
        </w:rPr>
        <w:t></w:t>
      </w:r>
      <w:r w:rsidRPr="00CB02B7">
        <w:rPr>
          <w:rFonts w:ascii="Arial Narrow" w:eastAsia="Wingdings" w:hAnsi="Arial Narrow" w:cs="Times New Roman"/>
          <w:color w:val="000000"/>
          <w:sz w:val="24"/>
          <w:szCs w:val="24"/>
          <w:lang w:eastAsia="pt-BR"/>
        </w:rPr>
        <w:t xml:space="preserve"> </w:t>
      </w:r>
      <w:r w:rsidRPr="00CB02B7">
        <w:rPr>
          <w:rFonts w:ascii="Arial Narrow" w:eastAsia="Times New Roman" w:hAnsi="Arial Narrow" w:cs="Arial"/>
          <w:b/>
          <w:bCs/>
          <w:color w:val="000000"/>
          <w:sz w:val="24"/>
          <w:szCs w:val="24"/>
          <w:lang w:eastAsia="pt-BR"/>
        </w:rPr>
        <w:t>Habilitação Jurídica</w:t>
      </w:r>
    </w:p>
    <w:p w14:paraId="0E0CBFF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3.6.</w:t>
      </w:r>
      <w:r w:rsidRPr="00CB02B7">
        <w:rPr>
          <w:rFonts w:ascii="Arial Narrow" w:eastAsia="Times New Roman" w:hAnsi="Arial Narrow" w:cs="Arial"/>
          <w:color w:val="000000"/>
          <w:sz w:val="24"/>
          <w:szCs w:val="24"/>
          <w:lang w:eastAsia="pt-BR"/>
        </w:rPr>
        <w:t xml:space="preserve"> Para fins de habilitação jurídica, a licitante deverá apresentar:</w:t>
      </w:r>
    </w:p>
    <w:p w14:paraId="1A2E324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3.6.1.</w:t>
      </w:r>
      <w:r w:rsidRPr="00CB02B7">
        <w:rPr>
          <w:rFonts w:ascii="Arial Narrow" w:eastAsia="Times New Roman" w:hAnsi="Arial Narrow" w:cs="Arial"/>
          <w:color w:val="000000"/>
          <w:sz w:val="24"/>
          <w:szCs w:val="24"/>
          <w:lang w:eastAsia="pt-BR"/>
        </w:rPr>
        <w:t xml:space="preserve"> Ato constitutivo, estatuto ou contrato social em vigor, devidamente registrado.</w:t>
      </w:r>
    </w:p>
    <w:p w14:paraId="794C118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3.6.1.1</w:t>
      </w:r>
      <w:r w:rsidRPr="00CB02B7">
        <w:rPr>
          <w:rFonts w:ascii="Arial Narrow" w:eastAsia="Times New Roman" w:hAnsi="Arial Narrow" w:cs="Arial"/>
          <w:color w:val="000000"/>
          <w:sz w:val="24"/>
          <w:szCs w:val="24"/>
          <w:lang w:eastAsia="pt-BR"/>
        </w:rPr>
        <w:t>. As sociedades, qualquer que seja a forma jurídica, administradas por pessoa(s) designada(s) em separado do ato constitutivo, deverão apresentar o ato de designação respectivo, devidamente averbado no Registro Público competente.</w:t>
      </w:r>
    </w:p>
    <w:p w14:paraId="76486CC8" w14:textId="77777777" w:rsidR="0063352D" w:rsidRPr="00CB02B7" w:rsidRDefault="0063352D" w:rsidP="0063352D">
      <w:pPr>
        <w:spacing w:after="0" w:line="240" w:lineRule="auto"/>
        <w:ind w:left="978" w:hanging="360"/>
        <w:contextualSpacing/>
        <w:jc w:val="both"/>
        <w:rPr>
          <w:rFonts w:ascii="Arial Narrow" w:eastAsia="Times New Roman" w:hAnsi="Arial Narrow" w:cs="Arial"/>
          <w:color w:val="000000"/>
          <w:sz w:val="24"/>
          <w:szCs w:val="24"/>
          <w:lang w:eastAsia="pt-BR"/>
        </w:rPr>
      </w:pPr>
      <w:r w:rsidRPr="00CB02B7">
        <w:rPr>
          <w:rFonts w:ascii="Arial Narrow" w:eastAsia="Wingdings" w:hAnsi="Arial Narrow" w:cs="Wingdings"/>
          <w:color w:val="000000"/>
          <w:sz w:val="24"/>
          <w:szCs w:val="24"/>
          <w:lang w:eastAsia="pt-BR"/>
        </w:rPr>
        <w:t></w:t>
      </w:r>
      <w:r w:rsidRPr="00CB02B7">
        <w:rPr>
          <w:rFonts w:ascii="Arial Narrow" w:eastAsia="Wingdings" w:hAnsi="Arial Narrow" w:cs="Times New Roman"/>
          <w:color w:val="000000"/>
          <w:sz w:val="24"/>
          <w:szCs w:val="24"/>
          <w:lang w:eastAsia="pt-BR"/>
        </w:rPr>
        <w:t xml:space="preserve"> </w:t>
      </w:r>
      <w:r w:rsidRPr="00CB02B7">
        <w:rPr>
          <w:rFonts w:ascii="Arial Narrow" w:eastAsia="Times New Roman" w:hAnsi="Arial Narrow" w:cs="Arial"/>
          <w:b/>
          <w:bCs/>
          <w:color w:val="000000"/>
          <w:sz w:val="24"/>
          <w:szCs w:val="24"/>
          <w:lang w:eastAsia="pt-BR"/>
        </w:rPr>
        <w:t>Qualificação Técnica</w:t>
      </w:r>
    </w:p>
    <w:p w14:paraId="53823CA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Times New Roman"/>
          <w:b/>
          <w:bCs/>
          <w:color w:val="000000"/>
          <w:sz w:val="24"/>
          <w:szCs w:val="24"/>
          <w:lang w:eastAsia="pt-BR"/>
        </w:rPr>
        <w:t>3.7.</w:t>
      </w:r>
      <w:r w:rsidRPr="00CB02B7">
        <w:rPr>
          <w:rFonts w:ascii="Arial Narrow" w:eastAsia="Times New Roman" w:hAnsi="Arial Narrow" w:cs="Times New Roman"/>
          <w:bCs/>
          <w:color w:val="000000"/>
          <w:sz w:val="24"/>
          <w:szCs w:val="24"/>
          <w:lang w:eastAsia="pt-BR"/>
        </w:rPr>
        <w:t xml:space="preserve"> Para fins de habilitação técnica a licitante deverá apresentar:</w:t>
      </w:r>
    </w:p>
    <w:p w14:paraId="465DA038" w14:textId="77777777" w:rsidR="0063352D" w:rsidRPr="00CB02B7" w:rsidRDefault="0063352D" w:rsidP="0063352D">
      <w:pPr>
        <w:spacing w:after="0" w:line="240" w:lineRule="auto"/>
        <w:jc w:val="both"/>
        <w:rPr>
          <w:rFonts w:ascii="Arial Narrow" w:eastAsia="Times New Roman" w:hAnsi="Arial Narrow" w:cs="Times New Roman"/>
          <w:bCs/>
          <w:color w:val="000000"/>
          <w:sz w:val="24"/>
          <w:szCs w:val="24"/>
          <w:lang w:eastAsia="pt-BR"/>
        </w:rPr>
      </w:pPr>
      <w:r w:rsidRPr="00CB02B7">
        <w:rPr>
          <w:rFonts w:ascii="Arial Narrow" w:eastAsia="Times New Roman" w:hAnsi="Arial Narrow" w:cs="Times New Roman"/>
          <w:b/>
          <w:bCs/>
          <w:color w:val="000000"/>
          <w:sz w:val="24"/>
          <w:szCs w:val="24"/>
          <w:lang w:eastAsia="pt-BR"/>
        </w:rPr>
        <w:t>3.7.1.</w:t>
      </w:r>
      <w:r w:rsidRPr="00CB02B7">
        <w:rPr>
          <w:rFonts w:ascii="Arial Narrow" w:eastAsia="Times New Roman" w:hAnsi="Arial Narrow" w:cs="Times New Roman"/>
          <w:bCs/>
          <w:color w:val="000000"/>
          <w:sz w:val="24"/>
          <w:szCs w:val="24"/>
          <w:lang w:eastAsia="pt-BR"/>
        </w:rPr>
        <w:t xml:space="preserve"> Apresentar certidão de registro no Conselho Regional de Engenharia, Arquitetura e Agronomia – CREA, em cuja Jurisdição se encontre sua sede, bem como comprovação de registro do Responsável Técnico cujo Acervo Técnico seja utilizado para atender ao disposto no Termo de Referência - Anexo I deste edital.</w:t>
      </w:r>
    </w:p>
    <w:p w14:paraId="10D85E1C" w14:textId="77777777" w:rsidR="0063352D" w:rsidRPr="00CB02B7" w:rsidRDefault="0063352D" w:rsidP="0063352D">
      <w:pPr>
        <w:spacing w:after="0" w:line="240" w:lineRule="auto"/>
        <w:jc w:val="both"/>
        <w:rPr>
          <w:rFonts w:ascii="Arial Narrow" w:eastAsia="Times New Roman" w:hAnsi="Arial Narrow" w:cs="Times New Roman"/>
          <w:bCs/>
          <w:color w:val="000000"/>
          <w:sz w:val="24"/>
          <w:szCs w:val="24"/>
          <w:lang w:eastAsia="pt-BR"/>
        </w:rPr>
      </w:pPr>
      <w:r w:rsidRPr="00CB02B7">
        <w:rPr>
          <w:rFonts w:ascii="Arial Narrow" w:eastAsia="Times New Roman" w:hAnsi="Arial Narrow" w:cs="Times New Roman"/>
          <w:b/>
          <w:color w:val="000000"/>
          <w:sz w:val="24"/>
          <w:szCs w:val="24"/>
          <w:lang w:eastAsia="pt-BR"/>
        </w:rPr>
        <w:t>3.7.2.</w:t>
      </w:r>
      <w:r w:rsidRPr="00CB02B7">
        <w:rPr>
          <w:rFonts w:ascii="Arial Narrow" w:eastAsia="Times New Roman" w:hAnsi="Arial Narrow" w:cs="Times New Roman"/>
          <w:bCs/>
          <w:color w:val="000000"/>
          <w:sz w:val="24"/>
          <w:szCs w:val="24"/>
          <w:lang w:eastAsia="pt-BR"/>
        </w:rPr>
        <w:t xml:space="preserve"> </w:t>
      </w:r>
      <w:r w:rsidR="00741CCB" w:rsidRPr="00CB02B7">
        <w:rPr>
          <w:rFonts w:ascii="Arial Narrow" w:eastAsia="Times New Roman" w:hAnsi="Arial Narrow" w:cs="Times New Roman"/>
          <w:bCs/>
          <w:color w:val="000000"/>
          <w:sz w:val="24"/>
          <w:szCs w:val="24"/>
          <w:lang w:eastAsia="pt-BR"/>
        </w:rPr>
        <w:t>Comprovação de aptidão para o desempenho de atividade pertinente e compatível com o objeto da licitação, por meio da apresentação de 1 (um) ou mais atestados fornecidos por pessoa jurídica, de direito público ou privado, no qual conste a prestação de serviço e/ou a realização de fornecimento da mesma natureza ou similar ao objeto aqui licitado. O atestado deve ser datado e assinado e deverá conter informações que permitam a identificação correta do contratante e do prestador do serviço, tais como</w:t>
      </w:r>
      <w:r w:rsidRPr="00CB02B7">
        <w:rPr>
          <w:rFonts w:ascii="Arial Narrow" w:eastAsia="Times New Roman" w:hAnsi="Arial Narrow" w:cs="Times New Roman"/>
          <w:bCs/>
          <w:color w:val="000000"/>
          <w:sz w:val="24"/>
          <w:szCs w:val="24"/>
          <w:lang w:eastAsia="pt-BR"/>
        </w:rPr>
        <w:t>:</w:t>
      </w:r>
    </w:p>
    <w:p w14:paraId="579F22E0" w14:textId="77777777" w:rsidR="0063352D" w:rsidRPr="00CB02B7" w:rsidRDefault="0063352D" w:rsidP="0063352D">
      <w:pPr>
        <w:tabs>
          <w:tab w:val="left" w:pos="1080"/>
        </w:tabs>
        <w:adjustRightInd w:val="0"/>
        <w:spacing w:after="0" w:line="240" w:lineRule="auto"/>
        <w:ind w:left="1080" w:hanging="360"/>
        <w:jc w:val="both"/>
        <w:rPr>
          <w:rFonts w:ascii="Arial Narrow" w:eastAsia="Times New Roman" w:hAnsi="Arial Narrow" w:cs="Times New Roman"/>
          <w:bCs/>
          <w:color w:val="000000"/>
          <w:sz w:val="24"/>
          <w:szCs w:val="24"/>
          <w:lang w:eastAsia="pt-BR"/>
        </w:rPr>
      </w:pPr>
      <w:r w:rsidRPr="00CB02B7">
        <w:rPr>
          <w:rFonts w:ascii="Arial Narrow" w:eastAsia="Times New Roman" w:hAnsi="Arial Narrow" w:cs="Times New Roman"/>
          <w:bCs/>
          <w:color w:val="000000"/>
          <w:sz w:val="24"/>
          <w:szCs w:val="24"/>
          <w:lang w:eastAsia="pt-BR"/>
        </w:rPr>
        <w:t>a)</w:t>
      </w:r>
      <w:r w:rsidRPr="00CB02B7">
        <w:rPr>
          <w:rFonts w:ascii="Arial Narrow" w:eastAsia="Times New Roman" w:hAnsi="Arial Narrow" w:cs="Times New Roman"/>
          <w:bCs/>
          <w:color w:val="000000"/>
          <w:sz w:val="24"/>
          <w:szCs w:val="24"/>
          <w:lang w:eastAsia="pt-BR"/>
        </w:rPr>
        <w:tab/>
        <w:t>Nome, CNPJ e endereço do emitente da certidão;</w:t>
      </w:r>
    </w:p>
    <w:p w14:paraId="0F09C8E4" w14:textId="77777777" w:rsidR="0063352D" w:rsidRPr="00CB02B7" w:rsidRDefault="0063352D" w:rsidP="0063352D">
      <w:pPr>
        <w:tabs>
          <w:tab w:val="left" w:pos="1080"/>
        </w:tabs>
        <w:adjustRightInd w:val="0"/>
        <w:spacing w:after="0" w:line="240" w:lineRule="auto"/>
        <w:ind w:left="1080" w:hanging="360"/>
        <w:jc w:val="both"/>
        <w:rPr>
          <w:rFonts w:ascii="Arial Narrow" w:eastAsia="Times New Roman" w:hAnsi="Arial Narrow" w:cs="Times New Roman"/>
          <w:bCs/>
          <w:color w:val="000000"/>
          <w:sz w:val="24"/>
          <w:szCs w:val="24"/>
          <w:lang w:eastAsia="pt-BR"/>
        </w:rPr>
      </w:pPr>
      <w:r w:rsidRPr="00CB02B7">
        <w:rPr>
          <w:rFonts w:ascii="Arial Narrow" w:eastAsia="Times New Roman" w:hAnsi="Arial Narrow" w:cs="Times New Roman"/>
          <w:bCs/>
          <w:color w:val="000000"/>
          <w:sz w:val="24"/>
          <w:szCs w:val="24"/>
          <w:lang w:eastAsia="pt-BR"/>
        </w:rPr>
        <w:t>b)</w:t>
      </w:r>
      <w:r w:rsidRPr="00CB02B7">
        <w:rPr>
          <w:rFonts w:ascii="Arial Narrow" w:eastAsia="Times New Roman" w:hAnsi="Arial Narrow" w:cs="Times New Roman"/>
          <w:bCs/>
          <w:color w:val="000000"/>
          <w:sz w:val="24"/>
          <w:szCs w:val="24"/>
          <w:lang w:eastAsia="pt-BR"/>
        </w:rPr>
        <w:tab/>
        <w:t>Nome, CNPJ e endereço da empresa que prestou o serviço ao emitente; e</w:t>
      </w:r>
    </w:p>
    <w:p w14:paraId="056C7A52" w14:textId="77777777" w:rsidR="0063352D" w:rsidRPr="00CB02B7" w:rsidRDefault="0063352D" w:rsidP="0063352D">
      <w:pPr>
        <w:tabs>
          <w:tab w:val="left" w:pos="1080"/>
        </w:tabs>
        <w:adjustRightInd w:val="0"/>
        <w:spacing w:after="0" w:line="240" w:lineRule="auto"/>
        <w:ind w:left="1080" w:hanging="360"/>
        <w:jc w:val="both"/>
        <w:rPr>
          <w:rFonts w:ascii="Arial Narrow" w:eastAsia="Times New Roman" w:hAnsi="Arial Narrow" w:cs="Times New Roman"/>
          <w:bCs/>
          <w:color w:val="000000"/>
          <w:sz w:val="24"/>
          <w:szCs w:val="24"/>
          <w:lang w:eastAsia="pt-BR"/>
        </w:rPr>
      </w:pPr>
      <w:r w:rsidRPr="00CB02B7">
        <w:rPr>
          <w:rFonts w:ascii="Arial Narrow" w:eastAsia="Times New Roman" w:hAnsi="Arial Narrow" w:cs="Times New Roman"/>
          <w:bCs/>
          <w:color w:val="000000"/>
          <w:sz w:val="24"/>
          <w:szCs w:val="24"/>
          <w:lang w:eastAsia="pt-BR"/>
        </w:rPr>
        <w:t>c)</w:t>
      </w:r>
      <w:r w:rsidRPr="00CB02B7">
        <w:rPr>
          <w:rFonts w:ascii="Arial Narrow" w:eastAsia="Times New Roman" w:hAnsi="Arial Narrow" w:cs="Times New Roman"/>
          <w:bCs/>
          <w:color w:val="000000"/>
          <w:sz w:val="24"/>
          <w:szCs w:val="24"/>
          <w:lang w:eastAsia="pt-BR"/>
        </w:rPr>
        <w:tab/>
        <w:t>Identificação do signatário (nome, cargo ou função que exerce junto à emitente);</w:t>
      </w:r>
    </w:p>
    <w:p w14:paraId="2D9D44B4" w14:textId="70A74CB8" w:rsidR="0063352D" w:rsidRDefault="0063352D" w:rsidP="0063352D">
      <w:pPr>
        <w:tabs>
          <w:tab w:val="left" w:pos="851"/>
        </w:tabs>
        <w:adjustRightInd w:val="0"/>
        <w:spacing w:after="0" w:line="240" w:lineRule="auto"/>
        <w:jc w:val="both"/>
        <w:rPr>
          <w:rFonts w:ascii="Arial Narrow" w:eastAsia="Times New Roman" w:hAnsi="Arial Narrow" w:cs="Times New Roman"/>
          <w:bCs/>
          <w:color w:val="000000"/>
          <w:sz w:val="24"/>
          <w:szCs w:val="24"/>
          <w:lang w:eastAsia="pt-BR"/>
        </w:rPr>
      </w:pPr>
      <w:r w:rsidRPr="00CB02B7">
        <w:rPr>
          <w:rFonts w:ascii="Arial Narrow" w:eastAsia="Times New Roman" w:hAnsi="Arial Narrow" w:cs="Times New Roman"/>
          <w:b/>
          <w:color w:val="000000"/>
          <w:sz w:val="24"/>
          <w:szCs w:val="24"/>
          <w:lang w:eastAsia="pt-BR"/>
        </w:rPr>
        <w:t>3.7.2.1.</w:t>
      </w:r>
      <w:r w:rsidRPr="00CB02B7">
        <w:rPr>
          <w:rFonts w:ascii="Arial Narrow" w:eastAsia="Times New Roman" w:hAnsi="Arial Narrow" w:cs="Times New Roman"/>
          <w:bCs/>
          <w:color w:val="000000"/>
          <w:sz w:val="24"/>
          <w:szCs w:val="24"/>
          <w:lang w:eastAsia="pt-BR"/>
        </w:rPr>
        <w:t xml:space="preserve"> </w:t>
      </w:r>
      <w:r w:rsidR="00741CCB" w:rsidRPr="00CB02B7">
        <w:rPr>
          <w:rFonts w:ascii="Arial Narrow" w:eastAsia="Times New Roman" w:hAnsi="Arial Narrow" w:cs="Times New Roman"/>
          <w:bCs/>
          <w:color w:val="000000"/>
          <w:sz w:val="24"/>
          <w:szCs w:val="24"/>
          <w:lang w:eastAsia="pt-BR"/>
        </w:rPr>
        <w:t xml:space="preserve">Entende-se por atividade pertinente e compatível com o objeto da licitação, o fornecimento e instalação de sistema de ar condicionado </w:t>
      </w:r>
      <w:r w:rsidR="00E2464A">
        <w:rPr>
          <w:rFonts w:ascii="Arial Narrow" w:eastAsia="Times New Roman" w:hAnsi="Arial Narrow" w:cs="Times New Roman"/>
          <w:bCs/>
          <w:color w:val="000000"/>
          <w:sz w:val="24"/>
          <w:szCs w:val="24"/>
          <w:lang w:eastAsia="pt-BR"/>
        </w:rPr>
        <w:t xml:space="preserve">central </w:t>
      </w:r>
      <w:r w:rsidR="00741CCB" w:rsidRPr="00CB02B7">
        <w:rPr>
          <w:rFonts w:ascii="Arial Narrow" w:eastAsia="Times New Roman" w:hAnsi="Arial Narrow" w:cs="Times New Roman"/>
          <w:bCs/>
          <w:color w:val="000000"/>
          <w:sz w:val="24"/>
          <w:szCs w:val="24"/>
          <w:lang w:eastAsia="pt-BR"/>
        </w:rPr>
        <w:t xml:space="preserve">com capacidade total </w:t>
      </w:r>
      <w:r w:rsidR="00741CCB" w:rsidRPr="004A4995">
        <w:rPr>
          <w:rFonts w:ascii="Arial Narrow" w:eastAsia="Times New Roman" w:hAnsi="Arial Narrow" w:cs="Times New Roman"/>
          <w:b/>
          <w:bCs/>
          <w:color w:val="000000"/>
          <w:sz w:val="24"/>
          <w:szCs w:val="24"/>
          <w:lang w:eastAsia="pt-BR"/>
        </w:rPr>
        <w:t>não</w:t>
      </w:r>
      <w:r w:rsidR="00741CCB" w:rsidRPr="00CB02B7">
        <w:rPr>
          <w:rFonts w:ascii="Arial Narrow" w:eastAsia="Times New Roman" w:hAnsi="Arial Narrow" w:cs="Times New Roman"/>
          <w:bCs/>
          <w:color w:val="000000"/>
          <w:sz w:val="24"/>
          <w:szCs w:val="24"/>
          <w:lang w:eastAsia="pt-BR"/>
        </w:rPr>
        <w:t xml:space="preserve"> inferior a 118TR.</w:t>
      </w:r>
    </w:p>
    <w:p w14:paraId="28EC72EB" w14:textId="53C0CC3F" w:rsidR="00E2464A" w:rsidRPr="00F64D8A" w:rsidRDefault="00E2464A" w:rsidP="00E2464A">
      <w:pPr>
        <w:tabs>
          <w:tab w:val="left" w:pos="1080"/>
        </w:tabs>
        <w:adjustRightInd w:val="0"/>
        <w:spacing w:after="0" w:line="276" w:lineRule="auto"/>
        <w:jc w:val="both"/>
        <w:rPr>
          <w:rFonts w:ascii="Arial Narrow" w:eastAsia="Times New Roman" w:hAnsi="Arial Narrow" w:cs="Arial"/>
          <w:bCs/>
          <w:sz w:val="24"/>
          <w:szCs w:val="24"/>
          <w:lang w:eastAsia="pt-BR"/>
        </w:rPr>
      </w:pPr>
      <w:r w:rsidRPr="004A4995">
        <w:rPr>
          <w:rFonts w:ascii="Arial Narrow" w:eastAsia="Times New Roman" w:hAnsi="Arial Narrow" w:cs="Arial"/>
          <w:b/>
          <w:bCs/>
          <w:sz w:val="24"/>
          <w:szCs w:val="24"/>
          <w:lang w:eastAsia="pt-BR"/>
        </w:rPr>
        <w:t>3.7.2.2</w:t>
      </w:r>
      <w:r>
        <w:rPr>
          <w:rFonts w:ascii="Arial Narrow" w:eastAsia="Times New Roman" w:hAnsi="Arial Narrow" w:cs="Arial"/>
          <w:bCs/>
          <w:sz w:val="24"/>
          <w:szCs w:val="24"/>
          <w:lang w:eastAsia="pt-BR"/>
        </w:rPr>
        <w:t>.</w:t>
      </w:r>
      <w:r w:rsidRPr="00F64D8A">
        <w:rPr>
          <w:rFonts w:ascii="Arial Narrow" w:eastAsia="Times New Roman" w:hAnsi="Arial Narrow" w:cs="Arial"/>
          <w:bCs/>
          <w:sz w:val="24"/>
          <w:szCs w:val="24"/>
          <w:lang w:eastAsia="pt-BR"/>
        </w:rPr>
        <w:t xml:space="preserve"> </w:t>
      </w:r>
      <w:r w:rsidRPr="004A4995">
        <w:rPr>
          <w:rFonts w:ascii="Arial Narrow" w:eastAsia="Times New Roman" w:hAnsi="Arial Narrow" w:cs="Times New Roman"/>
          <w:bCs/>
          <w:color w:val="000000"/>
          <w:sz w:val="24"/>
          <w:szCs w:val="24"/>
          <w:lang w:eastAsia="pt-BR"/>
        </w:rPr>
        <w:t>Os profissionais, autores dos projetos ou qualquer empresa cujos empregados, consultores, técnicos ou dirigentes tenham colaborado, de qualquer forma, na elaboração dos projetos ou do Instrumento Convocatório, não poderão participar da execução da obra ou serviço, salvo na condição de consultor técnico, exclusivamente a serviço dos CONTRATANTES.</w:t>
      </w:r>
    </w:p>
    <w:p w14:paraId="0561679D" w14:textId="77777777" w:rsidR="00741CCB" w:rsidRPr="00CB02B7" w:rsidRDefault="00741CCB" w:rsidP="0063352D">
      <w:pPr>
        <w:spacing w:after="0" w:line="240" w:lineRule="auto"/>
        <w:ind w:left="978" w:hanging="360"/>
        <w:contextualSpacing/>
        <w:jc w:val="both"/>
        <w:rPr>
          <w:rFonts w:ascii="Arial Narrow" w:eastAsia="Wingdings" w:hAnsi="Arial Narrow" w:cs="Wingdings"/>
          <w:color w:val="000000"/>
          <w:sz w:val="24"/>
          <w:szCs w:val="24"/>
          <w:lang w:eastAsia="pt-BR"/>
        </w:rPr>
      </w:pPr>
    </w:p>
    <w:p w14:paraId="04D0AAAF" w14:textId="77777777" w:rsidR="0063352D" w:rsidRPr="00CB02B7" w:rsidRDefault="0063352D" w:rsidP="0063352D">
      <w:pPr>
        <w:spacing w:after="0" w:line="240" w:lineRule="auto"/>
        <w:ind w:left="978" w:hanging="360"/>
        <w:contextualSpacing/>
        <w:jc w:val="both"/>
        <w:rPr>
          <w:rFonts w:ascii="Arial Narrow" w:eastAsia="Times New Roman" w:hAnsi="Arial Narrow" w:cs="Arial"/>
          <w:color w:val="000000"/>
          <w:sz w:val="24"/>
          <w:szCs w:val="24"/>
          <w:lang w:eastAsia="pt-BR"/>
        </w:rPr>
      </w:pPr>
      <w:r w:rsidRPr="00CB02B7">
        <w:rPr>
          <w:rFonts w:ascii="Arial Narrow" w:eastAsia="Wingdings" w:hAnsi="Arial Narrow" w:cs="Wingdings"/>
          <w:color w:val="000000"/>
          <w:sz w:val="24"/>
          <w:szCs w:val="24"/>
          <w:lang w:eastAsia="pt-BR"/>
        </w:rPr>
        <w:t></w:t>
      </w:r>
      <w:r w:rsidRPr="00CB02B7">
        <w:rPr>
          <w:rFonts w:ascii="Arial Narrow" w:eastAsia="Wingdings" w:hAnsi="Arial Narrow" w:cs="Times New Roman"/>
          <w:color w:val="000000"/>
          <w:sz w:val="24"/>
          <w:szCs w:val="24"/>
          <w:lang w:eastAsia="pt-BR"/>
        </w:rPr>
        <w:t xml:space="preserve"> </w:t>
      </w:r>
      <w:r w:rsidRPr="00CB02B7">
        <w:rPr>
          <w:rFonts w:ascii="Arial Narrow" w:eastAsia="Times New Roman" w:hAnsi="Arial Narrow" w:cs="Arial"/>
          <w:b/>
          <w:bCs/>
          <w:color w:val="000000"/>
          <w:sz w:val="24"/>
          <w:szCs w:val="24"/>
          <w:lang w:eastAsia="pt-BR"/>
        </w:rPr>
        <w:t>Qualificação Econômico-Financeira</w:t>
      </w:r>
    </w:p>
    <w:p w14:paraId="5430BB5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3.8. </w:t>
      </w:r>
      <w:r w:rsidRPr="00CB02B7">
        <w:rPr>
          <w:rFonts w:ascii="Arial Narrow" w:eastAsia="Times New Roman" w:hAnsi="Arial Narrow" w:cs="Arial"/>
          <w:color w:val="000000"/>
          <w:sz w:val="24"/>
          <w:szCs w:val="24"/>
          <w:lang w:eastAsia="pt-BR"/>
        </w:rPr>
        <w:t>Para fins de habilitação econômico-financeira, a licitante deverá apresentar:</w:t>
      </w:r>
    </w:p>
    <w:p w14:paraId="6C8FC22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3.8.1. </w:t>
      </w:r>
      <w:r w:rsidRPr="00CB02B7">
        <w:rPr>
          <w:rFonts w:ascii="Arial Narrow" w:eastAsia="Times New Roman" w:hAnsi="Arial Narrow" w:cs="Arial"/>
          <w:color w:val="000000"/>
          <w:sz w:val="24"/>
          <w:szCs w:val="24"/>
          <w:lang w:eastAsia="pt-BR"/>
        </w:rPr>
        <w:t>Certidão negativa de falência ou recuperação judicial expedida pelo distribuidor da sede da pessoa jurídica, com emissão não anterior a 90 (noventa) dias da data prevista para abertura do certame.</w:t>
      </w:r>
    </w:p>
    <w:p w14:paraId="62196D26"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047D3030" w14:textId="77777777" w:rsidR="0063352D" w:rsidRPr="00CB02B7" w:rsidRDefault="0063352D" w:rsidP="0063352D">
      <w:pPr>
        <w:spacing w:after="0" w:line="240" w:lineRule="auto"/>
        <w:ind w:left="978" w:hanging="360"/>
        <w:contextualSpacing/>
        <w:jc w:val="both"/>
        <w:rPr>
          <w:rFonts w:ascii="Arial Narrow" w:eastAsia="Times New Roman" w:hAnsi="Arial Narrow" w:cs="Arial"/>
          <w:b/>
          <w:bCs/>
          <w:color w:val="000000"/>
          <w:sz w:val="24"/>
          <w:szCs w:val="24"/>
          <w:lang w:eastAsia="pt-BR"/>
        </w:rPr>
      </w:pPr>
      <w:r w:rsidRPr="00CB02B7">
        <w:rPr>
          <w:rFonts w:ascii="Arial Narrow" w:eastAsia="Wingdings" w:hAnsi="Arial Narrow" w:cs="Wingdings"/>
          <w:color w:val="000000"/>
          <w:sz w:val="24"/>
          <w:szCs w:val="24"/>
          <w:lang w:eastAsia="pt-BR"/>
        </w:rPr>
        <w:t></w:t>
      </w:r>
      <w:r w:rsidRPr="00CB02B7">
        <w:rPr>
          <w:rFonts w:ascii="Arial Narrow" w:eastAsia="Wingdings" w:hAnsi="Arial Narrow" w:cs="Times New Roman"/>
          <w:color w:val="000000"/>
          <w:sz w:val="24"/>
          <w:szCs w:val="24"/>
          <w:lang w:eastAsia="pt-BR"/>
        </w:rPr>
        <w:t xml:space="preserve"> </w:t>
      </w:r>
      <w:r w:rsidRPr="00CB02B7">
        <w:rPr>
          <w:rFonts w:ascii="Arial Narrow" w:eastAsia="Times New Roman" w:hAnsi="Arial Narrow" w:cs="Arial"/>
          <w:b/>
          <w:bCs/>
          <w:color w:val="000000"/>
          <w:sz w:val="24"/>
          <w:szCs w:val="24"/>
          <w:lang w:eastAsia="pt-BR"/>
        </w:rPr>
        <w:t>Regularidade Fiscal</w:t>
      </w:r>
    </w:p>
    <w:p w14:paraId="51AE4BB2" w14:textId="77777777" w:rsidR="00352C0E" w:rsidRPr="00CB02B7" w:rsidRDefault="00352C0E" w:rsidP="0063352D">
      <w:pPr>
        <w:spacing w:after="0" w:line="240" w:lineRule="auto"/>
        <w:ind w:left="978" w:hanging="360"/>
        <w:contextualSpacing/>
        <w:jc w:val="both"/>
        <w:rPr>
          <w:rFonts w:ascii="Arial Narrow" w:eastAsia="Times New Roman" w:hAnsi="Arial Narrow" w:cs="Arial"/>
          <w:color w:val="000000"/>
          <w:sz w:val="24"/>
          <w:szCs w:val="24"/>
          <w:lang w:eastAsia="pt-BR"/>
        </w:rPr>
      </w:pPr>
    </w:p>
    <w:p w14:paraId="269AD69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3.9. </w:t>
      </w:r>
      <w:r w:rsidRPr="00CB02B7">
        <w:rPr>
          <w:rFonts w:ascii="Arial Narrow" w:eastAsia="Times New Roman" w:hAnsi="Arial Narrow" w:cs="Arial"/>
          <w:color w:val="000000"/>
          <w:sz w:val="24"/>
          <w:szCs w:val="24"/>
          <w:lang w:eastAsia="pt-BR"/>
        </w:rPr>
        <w:t>Para fins de regularidade fiscal, a licitante deverá apresentar:</w:t>
      </w:r>
    </w:p>
    <w:p w14:paraId="1D271A0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3.9.1.</w:t>
      </w:r>
      <w:r w:rsidRPr="00CB02B7">
        <w:rPr>
          <w:rFonts w:ascii="Arial Narrow" w:eastAsia="Times New Roman" w:hAnsi="Arial Narrow" w:cs="Arial"/>
          <w:color w:val="000000"/>
          <w:sz w:val="24"/>
          <w:szCs w:val="24"/>
          <w:lang w:eastAsia="pt-BR"/>
        </w:rPr>
        <w:t xml:space="preserve"> Prova de inscrição no Cadastro Nacional de Pessoas Jurídicas (CNPJ).</w:t>
      </w:r>
    </w:p>
    <w:p w14:paraId="001F2B3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lastRenderedPageBreak/>
        <w:t>3.9.2.</w:t>
      </w:r>
      <w:r w:rsidRPr="00CB02B7">
        <w:rPr>
          <w:rFonts w:ascii="Arial Narrow" w:eastAsia="Times New Roman" w:hAnsi="Arial Narrow" w:cs="Arial"/>
          <w:color w:val="000000"/>
          <w:sz w:val="24"/>
          <w:szCs w:val="24"/>
          <w:lang w:eastAsia="pt-BR"/>
        </w:rPr>
        <w:t xml:space="preserve"> Prova de regularidade fiscal, mediante apresentação de certidão negativa ou positiva com efeitos negativos, com a Fazenda Nacional, Estadual e Municipal, se houver, relativo ao domicílio ou sede da licitante, mediante a apresentação dos seguintes documentos:</w:t>
      </w:r>
    </w:p>
    <w:p w14:paraId="46CA4D5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3.9.2.1.</w:t>
      </w:r>
      <w:r w:rsidRPr="00CB02B7">
        <w:rPr>
          <w:rFonts w:ascii="Arial Narrow" w:eastAsia="Times New Roman" w:hAnsi="Arial Narrow" w:cs="Arial"/>
          <w:color w:val="000000"/>
          <w:sz w:val="24"/>
          <w:szCs w:val="24"/>
          <w:lang w:eastAsia="pt-BR"/>
        </w:rPr>
        <w:t xml:space="preserve"> Certidão conjunta expedida pela Secretaria da Receita Federal do Brasil e Procuradoria-Geral da Fazenda Nacional, referente aos tributos federais e à Dívida Ativa da União, por elas administrados, no âmbito de suas competências. (Portaria PGFN/RFB Nº 1751, de 02 de outubro de 2014).</w:t>
      </w:r>
    </w:p>
    <w:p w14:paraId="5A06442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3.9.2.2.</w:t>
      </w:r>
      <w:r w:rsidRPr="00CB02B7">
        <w:rPr>
          <w:rFonts w:ascii="Arial Narrow" w:eastAsia="Times New Roman" w:hAnsi="Arial Narrow" w:cs="Arial"/>
          <w:color w:val="000000"/>
          <w:sz w:val="24"/>
          <w:szCs w:val="24"/>
          <w:lang w:eastAsia="pt-BR"/>
        </w:rPr>
        <w:t xml:space="preserve"> Certidão Negativa ou positiva com efeitos de negativa da Secretaria da Fazenda e Planejamento do Governo do Distrito Federal, para empresas sediadas em Brasília (DF).</w:t>
      </w:r>
    </w:p>
    <w:p w14:paraId="3D712E7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3.9.2.3.</w:t>
      </w:r>
      <w:r w:rsidRPr="00CB02B7">
        <w:rPr>
          <w:rFonts w:ascii="Arial Narrow" w:eastAsia="Times New Roman" w:hAnsi="Arial Narrow" w:cs="Arial"/>
          <w:color w:val="000000"/>
          <w:sz w:val="24"/>
          <w:szCs w:val="24"/>
          <w:lang w:eastAsia="pt-BR"/>
        </w:rPr>
        <w:t xml:space="preserve"> Certidão Negativa ou positiva com efeitos de negativa do ICMS e/ou ISS, se houver, com as Fazendas Estadual e Municipal, respectivamente, para as empresas sediadas em outras localidades.</w:t>
      </w:r>
    </w:p>
    <w:p w14:paraId="3A112C3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3.9.3. </w:t>
      </w:r>
      <w:r w:rsidRPr="00CB02B7">
        <w:rPr>
          <w:rFonts w:ascii="Arial Narrow" w:eastAsia="Times New Roman" w:hAnsi="Arial Narrow" w:cs="Arial"/>
          <w:color w:val="000000"/>
          <w:sz w:val="24"/>
          <w:szCs w:val="24"/>
          <w:lang w:eastAsia="pt-BR"/>
        </w:rPr>
        <w:t>Certificado de Regularidade do FGTS (CRF), negativo ou positivo com efeitos negativos, expedido pela Caixa Econômica Federal.</w:t>
      </w:r>
    </w:p>
    <w:p w14:paraId="3FDA9D7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40D7A36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 DA PROPOSTA DE PREÇOS - ENVELOPE "A"</w:t>
      </w:r>
    </w:p>
    <w:p w14:paraId="2BA3FFE8" w14:textId="77777777" w:rsidR="0063352D" w:rsidRPr="00CB02B7" w:rsidRDefault="0063352D" w:rsidP="0063352D">
      <w:pPr>
        <w:spacing w:after="0" w:line="240" w:lineRule="auto"/>
        <w:ind w:right="56"/>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4.1</w:t>
      </w:r>
      <w:r w:rsidRPr="00CB02B7">
        <w:rPr>
          <w:rFonts w:ascii="Arial Narrow" w:eastAsia="Times New Roman" w:hAnsi="Arial Narrow" w:cs="Arial"/>
          <w:color w:val="000000"/>
          <w:sz w:val="24"/>
          <w:szCs w:val="24"/>
          <w:lang w:eastAsia="pt-BR"/>
        </w:rPr>
        <w:t>. O Envelope “A” conterá a "Proposta de Preços", observando o modelo constante no Anexo III, datada, impressa e assinada, sem emendas, ressalvas, rasuras ou entrelinhas.</w:t>
      </w:r>
    </w:p>
    <w:p w14:paraId="4D9D332F" w14:textId="77777777" w:rsidR="0063352D" w:rsidRPr="00CB02B7" w:rsidRDefault="0063352D" w:rsidP="0063352D">
      <w:pPr>
        <w:spacing w:after="0" w:line="240" w:lineRule="auto"/>
        <w:ind w:right="56"/>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4.2</w:t>
      </w:r>
      <w:r w:rsidRPr="00CB02B7">
        <w:rPr>
          <w:rFonts w:ascii="Arial Narrow" w:eastAsia="Times New Roman" w:hAnsi="Arial Narrow" w:cs="Arial"/>
          <w:color w:val="000000"/>
          <w:sz w:val="24"/>
          <w:szCs w:val="24"/>
          <w:lang w:eastAsia="pt-BR"/>
        </w:rPr>
        <w:t>. As licitantes deverão indicar o prazo de validade das propostas, não inferior a 60 (sessenta) dias corridos, contados da data da sua entrega.</w:t>
      </w:r>
    </w:p>
    <w:p w14:paraId="22C16BF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4.4.</w:t>
      </w:r>
      <w:r w:rsidRPr="00CB02B7">
        <w:rPr>
          <w:rFonts w:ascii="Arial Narrow" w:eastAsia="Times New Roman" w:hAnsi="Arial Narrow" w:cs="Arial"/>
          <w:color w:val="000000"/>
          <w:sz w:val="24"/>
          <w:szCs w:val="24"/>
          <w:lang w:eastAsia="pt-BR"/>
        </w:rPr>
        <w:t xml:space="preserve"> Entregar, junto com a Proposta de Preços, o catálogo dos aparelhos que propõe fornecer, em língua portuguesa, com todas as suas especificações técnicas, tais quais exigidas no</w:t>
      </w:r>
      <w:r w:rsidRPr="00CB02B7">
        <w:rPr>
          <w:rFonts w:ascii="Arial Narrow" w:eastAsia="Times New Roman" w:hAnsi="Arial Narrow" w:cs="Times New Roman"/>
          <w:color w:val="000000"/>
          <w:sz w:val="24"/>
          <w:szCs w:val="24"/>
          <w:lang w:eastAsia="pt-BR"/>
        </w:rPr>
        <w:t xml:space="preserve"> Termo de Referência.</w:t>
      </w:r>
    </w:p>
    <w:p w14:paraId="7158A18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4.5.</w:t>
      </w:r>
      <w:r w:rsidRPr="00CB02B7">
        <w:rPr>
          <w:rFonts w:ascii="Arial Narrow" w:eastAsia="Times New Roman" w:hAnsi="Arial Narrow" w:cs="Arial"/>
          <w:color w:val="000000"/>
          <w:sz w:val="24"/>
          <w:szCs w:val="24"/>
          <w:lang w:eastAsia="pt-BR"/>
        </w:rPr>
        <w:t xml:space="preserve"> A proposta deverá ser cotada por preço total, fixo e irreajustável, em moeda corrente nacional (Real), em algarismos e por extenso, incluindo todos os custos das obrigações da licitante, inclusive os tributários e o frete, conforme item 4.5.1 abaixo.</w:t>
      </w:r>
    </w:p>
    <w:p w14:paraId="703A737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4.5.1.</w:t>
      </w:r>
      <w:r w:rsidRPr="00CB02B7">
        <w:rPr>
          <w:rFonts w:ascii="Arial Narrow" w:eastAsia="Times New Roman" w:hAnsi="Arial Narrow" w:cs="Arial"/>
          <w:b/>
          <w:bCs/>
          <w:color w:val="000000"/>
          <w:sz w:val="24"/>
          <w:szCs w:val="24"/>
          <w:lang w:eastAsia="pt-BR"/>
        </w:rPr>
        <w:tab/>
      </w:r>
      <w:r w:rsidRPr="00CB02B7">
        <w:rPr>
          <w:rFonts w:ascii="Arial Narrow" w:eastAsia="Times New Roman" w:hAnsi="Arial Narrow" w:cs="Arial"/>
          <w:color w:val="000000"/>
          <w:sz w:val="24"/>
          <w:szCs w:val="24"/>
          <w:lang w:eastAsia="pt-BR"/>
        </w:rPr>
        <w:t xml:space="preserve">No preço total a ser pago deverão estar incluídos os equipamentos, bem como todos os serviços, incluindo instalação, testes, </w:t>
      </w:r>
      <w:proofErr w:type="spellStart"/>
      <w:r w:rsidRPr="00CB02B7">
        <w:rPr>
          <w:rFonts w:ascii="Arial Narrow" w:eastAsia="Times New Roman" w:hAnsi="Arial Narrow" w:cs="Arial"/>
          <w:color w:val="000000"/>
          <w:sz w:val="24"/>
          <w:szCs w:val="24"/>
          <w:lang w:eastAsia="pt-BR"/>
        </w:rPr>
        <w:t>start-up</w:t>
      </w:r>
      <w:proofErr w:type="spellEnd"/>
      <w:r w:rsidRPr="00CB02B7">
        <w:rPr>
          <w:rFonts w:ascii="Arial Narrow" w:eastAsia="Times New Roman" w:hAnsi="Arial Narrow" w:cs="Arial"/>
          <w:color w:val="000000"/>
          <w:sz w:val="24"/>
          <w:szCs w:val="24"/>
          <w:lang w:eastAsia="pt-BR"/>
        </w:rPr>
        <w:t xml:space="preserve"> do sistema, manutenção corretiva decorrente da garantia, bem como todos os custos decorrentes do fornecimento/serviços objeto da licitação, bem como todos os tributos e encargos trabalhistas, previdenciários, comerciais, treinamentos, além de seguros e fretes, garantia, deslocamentos de pessoal e de bens, se houverem, e quaisquer outros custos que incidam direta ou indiretamente sobre o objeto da licitação.</w:t>
      </w:r>
    </w:p>
    <w:p w14:paraId="0D6D7787" w14:textId="77777777" w:rsidR="0063352D" w:rsidRPr="00CB02B7" w:rsidRDefault="0063352D" w:rsidP="0063352D">
      <w:pPr>
        <w:spacing w:after="0" w:line="240" w:lineRule="auto"/>
        <w:ind w:right="56"/>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4.6.</w:t>
      </w:r>
      <w:r w:rsidRPr="00CB02B7">
        <w:rPr>
          <w:rFonts w:ascii="Arial Narrow" w:eastAsia="Times New Roman" w:hAnsi="Arial Narrow" w:cs="Arial"/>
          <w:color w:val="000000"/>
          <w:sz w:val="24"/>
          <w:szCs w:val="24"/>
          <w:lang w:eastAsia="pt-BR"/>
        </w:rPr>
        <w:t xml:space="preserve"> Na hipótese de discordância entre os preços apresentados, a cotação indicada por extenso prevalecerá sobre a numérica.</w:t>
      </w:r>
    </w:p>
    <w:p w14:paraId="3B8F25EC" w14:textId="77777777" w:rsidR="003F02C5" w:rsidRPr="00CB02B7" w:rsidRDefault="003F02C5" w:rsidP="003F02C5">
      <w:pPr>
        <w:shd w:val="clear" w:color="auto" w:fill="FFFFFF"/>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4.7. A modalidade da garantia contratual, bem como o banco de sua escolha, com a indicação do número da agência e da conta corrente para fins de pagamento deverão ser indicados pela empresa em sua proposta.</w:t>
      </w:r>
    </w:p>
    <w:p w14:paraId="7DAEAB31" w14:textId="77777777" w:rsidR="0063352D" w:rsidRPr="00CB02B7" w:rsidRDefault="0063352D" w:rsidP="003F02C5">
      <w:pPr>
        <w:spacing w:after="0" w:line="240" w:lineRule="auto"/>
        <w:ind w:right="56"/>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4.</w:t>
      </w:r>
      <w:r w:rsidR="003F02C5" w:rsidRPr="00CB02B7">
        <w:rPr>
          <w:rFonts w:ascii="Arial Narrow" w:eastAsia="Times New Roman" w:hAnsi="Arial Narrow" w:cs="Arial"/>
          <w:color w:val="000000"/>
          <w:sz w:val="24"/>
          <w:szCs w:val="24"/>
          <w:lang w:eastAsia="pt-BR"/>
        </w:rPr>
        <w:t>8</w:t>
      </w:r>
      <w:r w:rsidRPr="00CB02B7">
        <w:rPr>
          <w:rFonts w:ascii="Arial Narrow" w:eastAsia="Times New Roman" w:hAnsi="Arial Narrow" w:cs="Arial"/>
          <w:color w:val="000000"/>
          <w:sz w:val="24"/>
          <w:szCs w:val="24"/>
          <w:lang w:eastAsia="pt-BR"/>
        </w:rPr>
        <w:t>. Serão desclassificadas as empresas que não tenham atendido às condições estabelecidas neste Item.</w:t>
      </w:r>
    </w:p>
    <w:p w14:paraId="30EA7C8D" w14:textId="77777777" w:rsidR="0063352D" w:rsidRPr="00CB02B7" w:rsidRDefault="0063352D" w:rsidP="003F02C5">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2EB8E98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 DOS PROCEDIMENTOS</w:t>
      </w:r>
    </w:p>
    <w:p w14:paraId="06E4357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5.1. </w:t>
      </w:r>
      <w:r w:rsidRPr="00CB02B7">
        <w:rPr>
          <w:rFonts w:ascii="Arial Narrow" w:eastAsia="Times New Roman" w:hAnsi="Arial Narrow" w:cs="Arial"/>
          <w:color w:val="000000"/>
          <w:sz w:val="24"/>
          <w:szCs w:val="24"/>
          <w:lang w:eastAsia="pt-BR"/>
        </w:rPr>
        <w:t>Os envelopes "A" e "B" deverão ser enviados ou entregues até o dia e hora indicados no preâmbulo deste Edital, no Edifício Roberto Simonsen, situado no SBN, Quadra 1, Bloco C, 2º andar, Brasília (DF), CEP 70040-903, aos cuidados da Comissão Permanente de Licitações - CPL, sendo vedado o seu recebimento em momento posterior ou local diferente do previsto.</w:t>
      </w:r>
    </w:p>
    <w:p w14:paraId="7BE2EF8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5.1.1.</w:t>
      </w:r>
      <w:r w:rsidRPr="00CB02B7">
        <w:rPr>
          <w:rFonts w:ascii="Arial Narrow" w:eastAsia="Times New Roman" w:hAnsi="Arial Narrow" w:cs="Arial"/>
          <w:color w:val="000000"/>
          <w:sz w:val="24"/>
          <w:szCs w:val="24"/>
          <w:lang w:eastAsia="pt-BR"/>
        </w:rPr>
        <w:t xml:space="preserve"> O presente certame terá suas </w:t>
      </w:r>
      <w:r w:rsidRPr="00CB02B7">
        <w:rPr>
          <w:rFonts w:ascii="Arial Narrow" w:eastAsia="Times New Roman" w:hAnsi="Arial Narrow" w:cs="Arial"/>
          <w:b/>
          <w:color w:val="000000"/>
          <w:sz w:val="24"/>
          <w:szCs w:val="24"/>
          <w:lang w:eastAsia="pt-BR"/>
        </w:rPr>
        <w:t>fases invertidas</w:t>
      </w:r>
      <w:r w:rsidRPr="00CB02B7">
        <w:rPr>
          <w:rFonts w:ascii="Arial Narrow" w:eastAsia="Times New Roman" w:hAnsi="Arial Narrow" w:cs="Arial"/>
          <w:color w:val="000000"/>
          <w:sz w:val="24"/>
          <w:szCs w:val="24"/>
          <w:lang w:eastAsia="pt-BR"/>
        </w:rPr>
        <w:t>, nos termos do que dispõe o art. 17 do RLC do SESI e do SENAI, de modo que serão abertos primeiramente os envelopes de Habilitação e após as Propostas de Preços dos licitantes habilitados.</w:t>
      </w:r>
    </w:p>
    <w:p w14:paraId="4C0B6F0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5.1.2.</w:t>
      </w:r>
      <w:r w:rsidRPr="00CB02B7">
        <w:rPr>
          <w:rFonts w:ascii="Arial Narrow" w:eastAsia="Times New Roman" w:hAnsi="Arial Narrow" w:cs="Arial"/>
          <w:color w:val="000000"/>
          <w:sz w:val="24"/>
          <w:szCs w:val="24"/>
          <w:lang w:eastAsia="pt-BR"/>
        </w:rPr>
        <w:t xml:space="preserve"> Recebidos os envelopes de todos os licitantes, eles serão rubricados no lacre por membro da Comissão de Licitação e por um representante de cada licitante presente.</w:t>
      </w:r>
    </w:p>
    <w:p w14:paraId="6DAF0B86" w14:textId="01D7A799" w:rsidR="00CB02B7" w:rsidRDefault="00CB02B7" w:rsidP="0063352D">
      <w:pPr>
        <w:spacing w:after="0" w:line="240" w:lineRule="auto"/>
        <w:jc w:val="both"/>
        <w:rPr>
          <w:rFonts w:ascii="Arial Narrow" w:eastAsia="Times New Roman" w:hAnsi="Arial Narrow" w:cs="Arial"/>
          <w:color w:val="000000"/>
          <w:sz w:val="24"/>
          <w:szCs w:val="24"/>
          <w:lang w:eastAsia="pt-BR"/>
        </w:rPr>
      </w:pPr>
    </w:p>
    <w:p w14:paraId="494555CC" w14:textId="77777777" w:rsidR="00121371" w:rsidRPr="00CB02B7" w:rsidRDefault="00121371" w:rsidP="0063352D">
      <w:pPr>
        <w:spacing w:after="0" w:line="240" w:lineRule="auto"/>
        <w:jc w:val="both"/>
        <w:rPr>
          <w:rFonts w:ascii="Arial Narrow" w:eastAsia="Times New Roman" w:hAnsi="Arial Narrow" w:cs="Arial"/>
          <w:color w:val="000000"/>
          <w:sz w:val="24"/>
          <w:szCs w:val="24"/>
          <w:lang w:eastAsia="pt-BR"/>
        </w:rPr>
      </w:pPr>
    </w:p>
    <w:p w14:paraId="6F5A056B" w14:textId="77777777" w:rsidR="0063352D" w:rsidRPr="00CB02B7" w:rsidRDefault="0063352D" w:rsidP="0063352D">
      <w:pPr>
        <w:tabs>
          <w:tab w:val="num" w:pos="720"/>
        </w:tabs>
        <w:spacing w:after="0" w:line="240" w:lineRule="auto"/>
        <w:ind w:left="720" w:hanging="360"/>
        <w:jc w:val="both"/>
        <w:rPr>
          <w:rFonts w:ascii="Arial Narrow" w:eastAsia="Times New Roman" w:hAnsi="Arial Narrow" w:cs="Arial"/>
          <w:b/>
          <w:bCs/>
          <w:color w:val="000000"/>
          <w:sz w:val="24"/>
          <w:szCs w:val="24"/>
          <w:lang w:eastAsia="pt-BR"/>
        </w:rPr>
      </w:pPr>
      <w:r w:rsidRPr="00CB02B7">
        <w:rPr>
          <w:rFonts w:ascii="Arial Narrow" w:eastAsia="Wingdings" w:hAnsi="Arial Narrow" w:cs="Wingdings"/>
          <w:color w:val="000000"/>
          <w:sz w:val="24"/>
          <w:szCs w:val="24"/>
          <w:lang w:eastAsia="pt-BR"/>
        </w:rPr>
        <w:lastRenderedPageBreak/>
        <w:t></w:t>
      </w:r>
      <w:r w:rsidRPr="00CB02B7">
        <w:rPr>
          <w:rFonts w:ascii="Arial Narrow" w:eastAsia="Wingdings" w:hAnsi="Arial Narrow" w:cs="Times New Roman"/>
          <w:color w:val="000000"/>
          <w:sz w:val="24"/>
          <w:szCs w:val="24"/>
          <w:lang w:eastAsia="pt-BR"/>
        </w:rPr>
        <w:t xml:space="preserve"> </w:t>
      </w:r>
      <w:r w:rsidRPr="00CB02B7">
        <w:rPr>
          <w:rFonts w:ascii="Arial Narrow" w:eastAsia="Times New Roman" w:hAnsi="Arial Narrow" w:cs="Arial"/>
          <w:b/>
          <w:bCs/>
          <w:color w:val="000000"/>
          <w:sz w:val="24"/>
          <w:szCs w:val="24"/>
          <w:lang w:eastAsia="pt-BR"/>
        </w:rPr>
        <w:t>EXAME DOS DOCUMENTOS DE HABILITAÇÃO</w:t>
      </w:r>
    </w:p>
    <w:p w14:paraId="6B8ECFE1" w14:textId="77777777" w:rsidR="00CB02B7" w:rsidRPr="00CB02B7" w:rsidRDefault="00CB02B7"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p>
    <w:p w14:paraId="60C9EE3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5.2</w:t>
      </w:r>
      <w:r w:rsidRPr="00CB02B7">
        <w:rPr>
          <w:rFonts w:ascii="Arial Narrow" w:eastAsia="Times New Roman" w:hAnsi="Arial Narrow" w:cs="Arial"/>
          <w:color w:val="000000"/>
          <w:sz w:val="24"/>
          <w:szCs w:val="24"/>
          <w:lang w:eastAsia="pt-BR"/>
        </w:rPr>
        <w:t xml:space="preserve">. A Comissão de Licitação procederá primeiramente à abertura do Envelope "B"– Documentos de Habilitação de todas as licitantes. Os membros da Comissão de Licitação rubricarão todas as folhas dos referidos documentos, e os representantes dos licitantes presentes serão convidados a fazerem o mesmo. </w:t>
      </w:r>
    </w:p>
    <w:p w14:paraId="3DC56B9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5.2.1.</w:t>
      </w:r>
      <w:r w:rsidRPr="00CB02B7">
        <w:rPr>
          <w:rFonts w:ascii="Arial Narrow" w:eastAsia="Times New Roman" w:hAnsi="Arial Narrow" w:cs="Arial"/>
          <w:color w:val="000000"/>
          <w:sz w:val="24"/>
          <w:szCs w:val="24"/>
          <w:lang w:eastAsia="pt-BR"/>
        </w:rPr>
        <w:t xml:space="preserve"> Se entender necessário, a CPL poderá suspender a sessão para exame dos documentos de habilitação, sendo que a sua decisão deverá ser lavrada em Ata própria e divulgada às licitantes participantes diretamente, ou por publicação numa das formas previstas no § 1º do art. 5º do Regulamento de Licitações e Contratos do SESI e do SENAI, ou ainda por qualquer outro meio formal. </w:t>
      </w:r>
    </w:p>
    <w:p w14:paraId="59BE042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5.2.2.</w:t>
      </w:r>
      <w:r w:rsidRPr="00CB02B7">
        <w:rPr>
          <w:rFonts w:ascii="Arial Narrow" w:eastAsia="Times New Roman" w:hAnsi="Arial Narrow" w:cs="Arial"/>
          <w:color w:val="000000"/>
          <w:sz w:val="24"/>
          <w:szCs w:val="24"/>
          <w:lang w:eastAsia="pt-BR"/>
        </w:rPr>
        <w:t xml:space="preserve"> Nos termos do §1º do art. 22 dos </w:t>
      </w:r>
      <w:proofErr w:type="spellStart"/>
      <w:r w:rsidRPr="00CB02B7">
        <w:rPr>
          <w:rFonts w:ascii="Arial Narrow" w:eastAsia="Times New Roman" w:hAnsi="Arial Narrow" w:cs="Arial"/>
          <w:color w:val="000000"/>
          <w:sz w:val="24"/>
          <w:szCs w:val="24"/>
          <w:lang w:eastAsia="pt-BR"/>
        </w:rPr>
        <w:t>RLCs</w:t>
      </w:r>
      <w:proofErr w:type="spellEnd"/>
      <w:r w:rsidRPr="00CB02B7">
        <w:rPr>
          <w:rFonts w:ascii="Arial Narrow" w:eastAsia="Times New Roman" w:hAnsi="Arial Narrow" w:cs="Arial"/>
          <w:color w:val="000000"/>
          <w:sz w:val="24"/>
          <w:szCs w:val="24"/>
          <w:lang w:eastAsia="pt-BR"/>
        </w:rPr>
        <w:t xml:space="preserve"> do SESI e do SENAI, caberá recurso da decisão que inabilitar as licitantes. </w:t>
      </w:r>
    </w:p>
    <w:p w14:paraId="69B24D1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5.2.3.</w:t>
      </w:r>
      <w:r w:rsidRPr="00CB02B7">
        <w:rPr>
          <w:rFonts w:ascii="Arial Narrow" w:eastAsia="Times New Roman" w:hAnsi="Arial Narrow" w:cs="Arial"/>
          <w:color w:val="000000"/>
          <w:sz w:val="24"/>
          <w:szCs w:val="24"/>
          <w:lang w:eastAsia="pt-BR"/>
        </w:rPr>
        <w:t xml:space="preserve"> Divulgados os resultados dos Documentos de Habilitação e julgados eventuais recursos interpostos, ou havendo a desistência expressa das licitantes em recorrer, a CPL procederá à abertura do Envelope A – Proposta de Preço – das licitantes habilitadas. </w:t>
      </w:r>
    </w:p>
    <w:p w14:paraId="784568E3"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19D5C95F" w14:textId="77777777" w:rsidR="0063352D" w:rsidRPr="00CB02B7" w:rsidRDefault="0063352D" w:rsidP="0063352D">
      <w:pPr>
        <w:tabs>
          <w:tab w:val="num" w:pos="720"/>
        </w:tabs>
        <w:spacing w:after="0" w:line="240" w:lineRule="auto"/>
        <w:ind w:left="720" w:hanging="360"/>
        <w:jc w:val="both"/>
        <w:rPr>
          <w:rFonts w:ascii="Arial Narrow" w:eastAsia="Times New Roman" w:hAnsi="Arial Narrow" w:cs="Arial"/>
          <w:b/>
          <w:bCs/>
          <w:color w:val="000000"/>
          <w:sz w:val="24"/>
          <w:szCs w:val="24"/>
          <w:lang w:eastAsia="pt-BR"/>
        </w:rPr>
      </w:pPr>
      <w:r w:rsidRPr="00CB02B7">
        <w:rPr>
          <w:rFonts w:ascii="Arial Narrow" w:eastAsia="Wingdings" w:hAnsi="Arial Narrow" w:cs="Wingdings"/>
          <w:color w:val="000000"/>
          <w:sz w:val="24"/>
          <w:szCs w:val="24"/>
          <w:lang w:eastAsia="pt-BR"/>
        </w:rPr>
        <w:t></w:t>
      </w:r>
      <w:r w:rsidRPr="00CB02B7">
        <w:rPr>
          <w:rFonts w:ascii="Arial Narrow" w:eastAsia="Wingdings" w:hAnsi="Arial Narrow" w:cs="Times New Roman"/>
          <w:color w:val="000000"/>
          <w:sz w:val="24"/>
          <w:szCs w:val="24"/>
          <w:lang w:eastAsia="pt-BR"/>
        </w:rPr>
        <w:t xml:space="preserve"> </w:t>
      </w:r>
      <w:r w:rsidRPr="00CB02B7">
        <w:rPr>
          <w:rFonts w:ascii="Arial Narrow" w:eastAsia="Times New Roman" w:hAnsi="Arial Narrow" w:cs="Arial"/>
          <w:b/>
          <w:bCs/>
          <w:color w:val="000000"/>
          <w:sz w:val="24"/>
          <w:szCs w:val="24"/>
          <w:lang w:eastAsia="pt-BR"/>
        </w:rPr>
        <w:t>EXAME E CLASSIFICAÇÃO DAS PROPOSTAS DE PREÇOS DAS EMPRESAS HABILITADAS</w:t>
      </w:r>
    </w:p>
    <w:p w14:paraId="399B138F" w14:textId="77777777" w:rsidR="00CB02B7" w:rsidRPr="00CB02B7" w:rsidRDefault="00CB02B7"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p>
    <w:p w14:paraId="0D4A2AD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5.3.</w:t>
      </w:r>
      <w:r w:rsidRPr="00CB02B7">
        <w:rPr>
          <w:rFonts w:ascii="Arial Narrow" w:eastAsia="Times New Roman" w:hAnsi="Arial Narrow" w:cs="Arial"/>
          <w:color w:val="000000"/>
          <w:sz w:val="24"/>
          <w:szCs w:val="24"/>
          <w:lang w:eastAsia="pt-BR"/>
        </w:rPr>
        <w:t xml:space="preserve"> Após a verificação dos Documentos de Habilitação, e julgados eventuais recursos, serão avaliadas as Propostas de Preços (Envelope B) das empresas licitantes, ao que o pregoeiro comunicará aos participantes quais serão aquelas que continuarão no processo licitatório.</w:t>
      </w:r>
    </w:p>
    <w:p w14:paraId="715973E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5.4.</w:t>
      </w:r>
      <w:r w:rsidRPr="00CB02B7">
        <w:rPr>
          <w:rFonts w:ascii="Arial Narrow" w:eastAsia="Times New Roman" w:hAnsi="Arial Narrow" w:cs="Arial"/>
          <w:color w:val="000000"/>
          <w:sz w:val="24"/>
          <w:szCs w:val="24"/>
          <w:lang w:eastAsia="pt-BR"/>
        </w:rPr>
        <w:t xml:space="preserve"> Serão classificadas para a fase dos lances verbais as propostas que atenderem às exigências de apresentação da Proposta de Preços e não apresentarem diferença de preços superior a 15% (quinze por cento) do Menor Preço Global proposto.</w:t>
      </w:r>
    </w:p>
    <w:p w14:paraId="0FC07F4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5.5.</w:t>
      </w:r>
      <w:r w:rsidRPr="00CB02B7">
        <w:rPr>
          <w:rFonts w:ascii="Arial Narrow" w:eastAsia="Times New Roman" w:hAnsi="Arial Narrow" w:cs="Arial"/>
          <w:color w:val="000000"/>
          <w:sz w:val="24"/>
          <w:szCs w:val="24"/>
          <w:lang w:eastAsia="pt-BR"/>
        </w:rPr>
        <w:t xml:space="preserve"> Quando não forem classificadas no mínimo 3 (três) propostas na forma definida no item anterior, serão classificadas, sempre que atenderem as demais condições definidas neste instrumento convocatório, a de menor preço e as 2 (duas) </w:t>
      </w:r>
      <w:proofErr w:type="gramStart"/>
      <w:r w:rsidRPr="00CB02B7">
        <w:rPr>
          <w:rFonts w:ascii="Arial Narrow" w:eastAsia="Times New Roman" w:hAnsi="Arial Narrow" w:cs="Arial"/>
          <w:color w:val="000000"/>
          <w:sz w:val="24"/>
          <w:szCs w:val="24"/>
          <w:lang w:eastAsia="pt-BR"/>
        </w:rPr>
        <w:t>melhores</w:t>
      </w:r>
      <w:proofErr w:type="gramEnd"/>
      <w:r w:rsidRPr="00CB02B7">
        <w:rPr>
          <w:rFonts w:ascii="Arial Narrow" w:eastAsia="Times New Roman" w:hAnsi="Arial Narrow" w:cs="Arial"/>
          <w:color w:val="000000"/>
          <w:sz w:val="24"/>
          <w:szCs w:val="24"/>
          <w:lang w:eastAsia="pt-BR"/>
        </w:rPr>
        <w:t xml:space="preserve"> propostas de preços subsequentes.</w:t>
      </w:r>
    </w:p>
    <w:p w14:paraId="66DF5AC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5.6</w:t>
      </w:r>
      <w:r w:rsidRPr="00CB02B7">
        <w:rPr>
          <w:rFonts w:ascii="Arial Narrow" w:eastAsia="Times New Roman" w:hAnsi="Arial Narrow" w:cs="Arial"/>
          <w:color w:val="000000"/>
          <w:sz w:val="24"/>
          <w:szCs w:val="24"/>
          <w:lang w:eastAsia="pt-BR"/>
        </w:rPr>
        <w:t>. A classificação de apenas 2 (duas) Propostas de Preços não inviabilizará a realização da fase de lances verbais.</w:t>
      </w:r>
    </w:p>
    <w:p w14:paraId="21AB310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5.7.</w:t>
      </w:r>
      <w:r w:rsidRPr="00CB02B7">
        <w:rPr>
          <w:rFonts w:ascii="Arial Narrow" w:eastAsia="Times New Roman" w:hAnsi="Arial Narrow" w:cs="Arial"/>
          <w:color w:val="000000"/>
          <w:sz w:val="24"/>
          <w:szCs w:val="24"/>
          <w:lang w:eastAsia="pt-BR"/>
        </w:rPr>
        <w:t xml:space="preserve"> As propostas que, em razão dos critérios definidos nos itens 5.4 e 5.5, não integrarem a lista de classificadas para a fase de lances verbais, serão consideradas automaticamente desclassificadas do certame.</w:t>
      </w:r>
    </w:p>
    <w:p w14:paraId="3F85C3F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5.8.</w:t>
      </w:r>
      <w:r w:rsidRPr="00CB02B7">
        <w:rPr>
          <w:rFonts w:ascii="Arial Narrow" w:eastAsia="Times New Roman" w:hAnsi="Arial Narrow" w:cs="Arial"/>
          <w:color w:val="000000"/>
          <w:sz w:val="24"/>
          <w:szCs w:val="24"/>
          <w:lang w:eastAsia="pt-BR"/>
        </w:rPr>
        <w:t xml:space="preserve"> Da desclassificação das propostas de preço somente caberá pedido de reconsideração à própria Comissão de Licitação, com a justificativa de suas razões, a ser apresentado de imediato, oralmente ou por escrito, na mesma sessão pública em que vier a ser proferida.</w:t>
      </w:r>
    </w:p>
    <w:p w14:paraId="09BBF1C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5.9.</w:t>
      </w:r>
      <w:r w:rsidRPr="00CB02B7">
        <w:rPr>
          <w:rFonts w:ascii="Arial Narrow" w:eastAsia="Times New Roman" w:hAnsi="Arial Narrow" w:cs="Arial"/>
          <w:color w:val="000000"/>
          <w:sz w:val="24"/>
          <w:szCs w:val="24"/>
          <w:lang w:eastAsia="pt-BR"/>
        </w:rPr>
        <w:t xml:space="preserve"> A CPL analisará e decidirá sobre o pedido de reconsideração, sendo-lhe facultado, para tanto, suspender a sessão pública.</w:t>
      </w:r>
    </w:p>
    <w:p w14:paraId="0A378D0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5.10.</w:t>
      </w:r>
      <w:r w:rsidRPr="00CB02B7">
        <w:rPr>
          <w:rFonts w:ascii="Arial Narrow" w:eastAsia="Times New Roman" w:hAnsi="Arial Narrow" w:cs="Arial"/>
          <w:color w:val="000000"/>
          <w:sz w:val="24"/>
          <w:szCs w:val="24"/>
          <w:lang w:eastAsia="pt-BR"/>
        </w:rPr>
        <w:t xml:space="preserve"> Da decisão da CPL relativa ao pedido de reconsideração não caberá recurso.</w:t>
      </w:r>
    </w:p>
    <w:p w14:paraId="102B0E2F"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5ECBC81C" w14:textId="79A68F68" w:rsidR="0063352D" w:rsidRPr="00873758" w:rsidRDefault="0063352D" w:rsidP="00873758">
      <w:pPr>
        <w:pStyle w:val="PargrafodaLista"/>
        <w:numPr>
          <w:ilvl w:val="0"/>
          <w:numId w:val="4"/>
        </w:numPr>
        <w:tabs>
          <w:tab w:val="num" w:pos="720"/>
        </w:tabs>
        <w:spacing w:after="0" w:line="240" w:lineRule="auto"/>
        <w:jc w:val="both"/>
        <w:rPr>
          <w:rFonts w:ascii="Arial Narrow" w:eastAsia="Times New Roman" w:hAnsi="Arial Narrow" w:cs="Arial"/>
          <w:b/>
          <w:bCs/>
          <w:color w:val="000000"/>
          <w:sz w:val="24"/>
          <w:szCs w:val="24"/>
          <w:lang w:eastAsia="pt-BR"/>
        </w:rPr>
      </w:pPr>
      <w:r w:rsidRPr="00873758">
        <w:rPr>
          <w:rFonts w:ascii="Arial Narrow" w:eastAsia="Times New Roman" w:hAnsi="Arial Narrow" w:cs="Arial"/>
          <w:b/>
          <w:bCs/>
          <w:color w:val="000000"/>
          <w:sz w:val="24"/>
          <w:szCs w:val="24"/>
          <w:lang w:eastAsia="pt-BR"/>
        </w:rPr>
        <w:t>LANCES VERBAIS</w:t>
      </w:r>
    </w:p>
    <w:p w14:paraId="4AC8CC5D" w14:textId="77777777" w:rsidR="00CB02B7" w:rsidRPr="00CB02B7" w:rsidRDefault="00CB02B7"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p>
    <w:p w14:paraId="1454DEB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5.11.</w:t>
      </w:r>
      <w:r w:rsidRPr="00CB02B7">
        <w:rPr>
          <w:rFonts w:ascii="Arial Narrow" w:eastAsia="Times New Roman" w:hAnsi="Arial Narrow" w:cs="Arial"/>
          <w:color w:val="000000"/>
          <w:sz w:val="24"/>
          <w:szCs w:val="24"/>
          <w:lang w:eastAsia="pt-BR"/>
        </w:rPr>
        <w:t xml:space="preserve"> Após a classificação das propostas, terá início a fase de apresentação de lances verbais.</w:t>
      </w:r>
    </w:p>
    <w:p w14:paraId="16F188B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5.12.</w:t>
      </w:r>
      <w:r w:rsidRPr="00CB02B7">
        <w:rPr>
          <w:rFonts w:ascii="Arial Narrow" w:eastAsia="Times New Roman" w:hAnsi="Arial Narrow" w:cs="Arial"/>
          <w:color w:val="000000"/>
          <w:sz w:val="24"/>
          <w:szCs w:val="24"/>
          <w:lang w:eastAsia="pt-BR"/>
        </w:rPr>
        <w:t xml:space="preserve"> O pregoeiro realizará uma rodada de lances, convidando o autor da proposta de maior preço classificada a fazer o seu lance, e, em seguida, os demais classificados na ordem decrescente de preço.</w:t>
      </w:r>
    </w:p>
    <w:p w14:paraId="4B15E98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5.13.</w:t>
      </w:r>
      <w:r w:rsidRPr="00CB02B7">
        <w:rPr>
          <w:rFonts w:ascii="Arial Narrow" w:eastAsia="Times New Roman" w:hAnsi="Arial Narrow" w:cs="Arial"/>
          <w:color w:val="000000"/>
          <w:sz w:val="24"/>
          <w:szCs w:val="24"/>
          <w:lang w:eastAsia="pt-BR"/>
        </w:rPr>
        <w:t xml:space="preserve"> Havendo lance, o pregoeiro realizará uma nova rodada, começando pelo autor da última proposta de maior preço, e assim sucessivamente, até que, numa rodada completa, não haja mais lance e se obtenha, em definitivo, a proposta de menor preço.</w:t>
      </w:r>
    </w:p>
    <w:p w14:paraId="22ADE51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5.14.</w:t>
      </w:r>
      <w:r w:rsidRPr="00CB02B7">
        <w:rPr>
          <w:rFonts w:ascii="Arial Narrow" w:eastAsia="Times New Roman" w:hAnsi="Arial Narrow" w:cs="Arial"/>
          <w:color w:val="000000"/>
          <w:sz w:val="24"/>
          <w:szCs w:val="24"/>
          <w:lang w:eastAsia="pt-BR"/>
        </w:rPr>
        <w:t xml:space="preserve"> Só serão considerados os lances inferiores ao último menor preço obtido.</w:t>
      </w:r>
    </w:p>
    <w:p w14:paraId="0439C06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lastRenderedPageBreak/>
        <w:t>5.15.</w:t>
      </w:r>
      <w:r w:rsidRPr="00CB02B7">
        <w:rPr>
          <w:rFonts w:ascii="Arial Narrow" w:eastAsia="Times New Roman" w:hAnsi="Arial Narrow" w:cs="Arial"/>
          <w:color w:val="000000"/>
          <w:sz w:val="24"/>
          <w:szCs w:val="24"/>
          <w:lang w:eastAsia="pt-BR"/>
        </w:rPr>
        <w:t xml:space="preserve"> A licitante que não apresentar lance numa rodada não ficará impedida de participar de nova rodada, caso ela ocorra.</w:t>
      </w:r>
    </w:p>
    <w:p w14:paraId="3695FEB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5.16</w:t>
      </w:r>
      <w:r w:rsidRPr="00CB02B7">
        <w:rPr>
          <w:rFonts w:ascii="Arial Narrow" w:eastAsia="Times New Roman" w:hAnsi="Arial Narrow" w:cs="Arial"/>
          <w:color w:val="000000"/>
          <w:sz w:val="24"/>
          <w:szCs w:val="24"/>
          <w:lang w:eastAsia="pt-BR"/>
        </w:rPr>
        <w:t>. Não havendo lances verbais na primeira rodada, serão consideradas as propostas escritas de preço classificadas para esta fase.</w:t>
      </w:r>
    </w:p>
    <w:p w14:paraId="335A66A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5.17.</w:t>
      </w:r>
      <w:r w:rsidRPr="00CB02B7">
        <w:rPr>
          <w:rFonts w:ascii="Arial Narrow" w:eastAsia="Times New Roman" w:hAnsi="Arial Narrow" w:cs="Arial"/>
          <w:color w:val="000000"/>
          <w:sz w:val="24"/>
          <w:szCs w:val="24"/>
          <w:lang w:eastAsia="pt-BR"/>
        </w:rPr>
        <w:t xml:space="preserve"> O Pregoeiro após declarar encerrada a fase de lances verbais, ordenará as propostas em ordem crescente de menor preço.</w:t>
      </w:r>
    </w:p>
    <w:p w14:paraId="2E213E9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5.18</w:t>
      </w:r>
      <w:r w:rsidRPr="00CB02B7">
        <w:rPr>
          <w:rFonts w:ascii="Arial Narrow" w:eastAsia="Times New Roman" w:hAnsi="Arial Narrow" w:cs="Arial"/>
          <w:color w:val="000000"/>
          <w:sz w:val="24"/>
          <w:szCs w:val="24"/>
          <w:lang w:eastAsia="pt-BR"/>
        </w:rPr>
        <w:t xml:space="preserve">. Será classificada como primeira colocada do certame a licitante que atender as condições do edital e apresentar o </w:t>
      </w:r>
      <w:r w:rsidRPr="00CB02B7">
        <w:rPr>
          <w:rFonts w:ascii="Arial Narrow" w:eastAsia="Times New Roman" w:hAnsi="Arial Narrow" w:cs="Arial"/>
          <w:b/>
          <w:color w:val="000000"/>
          <w:sz w:val="24"/>
          <w:szCs w:val="24"/>
          <w:lang w:eastAsia="pt-BR"/>
        </w:rPr>
        <w:t>menor preço</w:t>
      </w:r>
      <w:r w:rsidRPr="00CB02B7">
        <w:rPr>
          <w:rFonts w:ascii="Arial Narrow" w:eastAsia="Times New Roman" w:hAnsi="Arial Narrow" w:cs="Arial"/>
          <w:color w:val="000000"/>
          <w:sz w:val="24"/>
          <w:szCs w:val="24"/>
          <w:lang w:eastAsia="pt-BR"/>
        </w:rPr>
        <w:t>. As demais licitantes, que atenderem às exigências de apresentação da Proposta de Preço, serão classificadas em ordem crescente.</w:t>
      </w:r>
    </w:p>
    <w:p w14:paraId="4C6B98A6"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56CBF810" w14:textId="00B6C277" w:rsidR="0063352D" w:rsidRPr="00873758" w:rsidRDefault="0063352D" w:rsidP="00873758">
      <w:pPr>
        <w:pStyle w:val="PargrafodaLista"/>
        <w:numPr>
          <w:ilvl w:val="0"/>
          <w:numId w:val="4"/>
        </w:numPr>
        <w:tabs>
          <w:tab w:val="num" w:pos="720"/>
        </w:tabs>
        <w:spacing w:after="0" w:line="240" w:lineRule="auto"/>
        <w:jc w:val="both"/>
        <w:rPr>
          <w:rFonts w:ascii="Arial Narrow" w:eastAsia="Times New Roman" w:hAnsi="Arial Narrow" w:cs="Arial"/>
          <w:b/>
          <w:bCs/>
          <w:color w:val="000000"/>
          <w:sz w:val="24"/>
          <w:szCs w:val="24"/>
          <w:lang w:eastAsia="pt-BR"/>
        </w:rPr>
      </w:pPr>
      <w:r w:rsidRPr="00873758">
        <w:rPr>
          <w:rFonts w:ascii="Arial Narrow" w:eastAsia="Times New Roman" w:hAnsi="Arial Narrow" w:cs="Arial"/>
          <w:b/>
          <w:bCs/>
          <w:color w:val="000000"/>
          <w:sz w:val="24"/>
          <w:szCs w:val="24"/>
          <w:lang w:eastAsia="pt-BR"/>
        </w:rPr>
        <w:t>DA PROPOSTA DE PREÇOS DEFINITIVA</w:t>
      </w:r>
    </w:p>
    <w:p w14:paraId="69F85CE5" w14:textId="77777777" w:rsidR="00CB02B7" w:rsidRPr="00CB02B7" w:rsidRDefault="00CB02B7"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p>
    <w:p w14:paraId="7810AA4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5.19.</w:t>
      </w:r>
      <w:r w:rsidRPr="00CB02B7">
        <w:rPr>
          <w:rFonts w:ascii="Arial Narrow" w:eastAsia="Times New Roman" w:hAnsi="Arial Narrow" w:cs="Arial"/>
          <w:color w:val="000000"/>
          <w:sz w:val="24"/>
          <w:szCs w:val="24"/>
          <w:lang w:eastAsia="pt-BR"/>
        </w:rPr>
        <w:t xml:space="preserve"> Ocorrendo lances verbais, a licitante vencedora deverá apresentar, em até 2 (dois) dias úteis seguintes à sessão que declarou a empresa vencedora, a Proposta de Preços Definitiva, no mesmo modelo do Anexo III.</w:t>
      </w:r>
    </w:p>
    <w:p w14:paraId="32619E5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5.20.</w:t>
      </w:r>
      <w:r w:rsidRPr="00CB02B7">
        <w:rPr>
          <w:rFonts w:ascii="Arial Narrow" w:eastAsia="Times New Roman" w:hAnsi="Arial Narrow" w:cs="Arial"/>
          <w:color w:val="000000"/>
          <w:sz w:val="24"/>
          <w:szCs w:val="24"/>
          <w:lang w:eastAsia="pt-BR"/>
        </w:rPr>
        <w:t xml:space="preserve"> Na hipótese da Proposta de Preços Definitiva contemplar vários itens, o ajuste deverá ser realizado de forma linear sobre os preços unitários, sobre o preço total do item e sobre o valor global, aplicando-se o mesmo desconto, de modo que a Proposta de Preços Definitiva reflita a redução de preço proporcionada pelo lance vencedor.</w:t>
      </w:r>
    </w:p>
    <w:p w14:paraId="6604582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4FB5D2BD" w14:textId="77777777" w:rsidR="0063352D" w:rsidRPr="00CB02B7" w:rsidRDefault="0063352D" w:rsidP="0063352D">
      <w:pPr>
        <w:spacing w:after="0" w:line="240" w:lineRule="auto"/>
        <w:jc w:val="both"/>
        <w:rPr>
          <w:rFonts w:ascii="Arial Narrow" w:eastAsia="Times New Roman" w:hAnsi="Arial Narrow" w:cs="Arial"/>
          <w:b/>
          <w:bCs/>
          <w:color w:val="000000"/>
          <w:sz w:val="24"/>
          <w:szCs w:val="24"/>
          <w:lang w:eastAsia="pt-BR"/>
        </w:rPr>
      </w:pPr>
      <w:r w:rsidRPr="00CB02B7">
        <w:rPr>
          <w:rFonts w:ascii="Arial Narrow" w:eastAsia="Times New Roman" w:hAnsi="Arial Narrow" w:cs="Arial"/>
          <w:b/>
          <w:bCs/>
          <w:color w:val="000000"/>
          <w:sz w:val="24"/>
          <w:szCs w:val="24"/>
          <w:lang w:eastAsia="pt-BR"/>
        </w:rPr>
        <w:t>6. DO JULGAMENTO</w:t>
      </w:r>
    </w:p>
    <w:p w14:paraId="0D6273F4"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15072292" w14:textId="77777777" w:rsidR="0063352D" w:rsidRPr="00CB02B7" w:rsidRDefault="0063352D" w:rsidP="0063352D">
      <w:pPr>
        <w:spacing w:after="0" w:line="240" w:lineRule="auto"/>
        <w:ind w:right="-12"/>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Para o efeito do julgamento das propostas levar-se-á em conta, no interesse dos Órgãos Licitadores, o </w:t>
      </w:r>
      <w:r w:rsidRPr="00CB02B7">
        <w:rPr>
          <w:rFonts w:ascii="Arial Narrow" w:eastAsia="Times New Roman" w:hAnsi="Arial Narrow" w:cs="Arial"/>
          <w:b/>
          <w:bCs/>
          <w:color w:val="000000"/>
          <w:sz w:val="24"/>
          <w:szCs w:val="24"/>
          <w:lang w:eastAsia="pt-BR"/>
        </w:rPr>
        <w:t>Menor Preço global</w:t>
      </w:r>
      <w:r w:rsidRPr="00CB02B7">
        <w:rPr>
          <w:rFonts w:ascii="Arial Narrow" w:eastAsia="Times New Roman" w:hAnsi="Arial Narrow" w:cs="Arial"/>
          <w:color w:val="000000"/>
          <w:sz w:val="24"/>
          <w:szCs w:val="24"/>
          <w:lang w:eastAsia="pt-BR"/>
        </w:rPr>
        <w:t>.</w:t>
      </w:r>
    </w:p>
    <w:p w14:paraId="4DC6071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410AE53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 DOS RECURSOS</w:t>
      </w:r>
    </w:p>
    <w:p w14:paraId="5A07F2A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7.1.</w:t>
      </w:r>
      <w:r w:rsidRPr="00CB02B7">
        <w:rPr>
          <w:rFonts w:ascii="Arial Narrow" w:eastAsia="Times New Roman" w:hAnsi="Arial Narrow" w:cs="Arial"/>
          <w:color w:val="000000"/>
          <w:sz w:val="24"/>
          <w:szCs w:val="24"/>
          <w:lang w:eastAsia="pt-BR"/>
        </w:rPr>
        <w:t xml:space="preserve"> Somente caberão recursos escritos e fundamentados da decisão que declarar o vencedor (artigo 22 do RLC), no prazo de 2 (dois) dias úteis contados da comunicação desta decisão, os quais serão dirigidos, por intermédio da CPL, a autoridade competente.</w:t>
      </w:r>
    </w:p>
    <w:p w14:paraId="7DF4C6A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7.2.</w:t>
      </w:r>
      <w:r w:rsidRPr="00CB02B7">
        <w:rPr>
          <w:rFonts w:ascii="Arial Narrow" w:eastAsia="Times New Roman" w:hAnsi="Arial Narrow" w:cs="Arial"/>
          <w:color w:val="000000"/>
          <w:sz w:val="24"/>
          <w:szCs w:val="24"/>
          <w:lang w:eastAsia="pt-BR"/>
        </w:rPr>
        <w:t xml:space="preserve"> A licitante que puder vir a ter a sua situação efetivamente prejudicada em razão de recurso interposto poderá sobre ele se manifestar no mesmo prazo recursal de 2 (dois) dias úteis, que correrá da comunicação da interposição do recurso, conforme disposto no § 3º art. 22, do Regulamento de Licitações e Contratos do SENAI e do SESI.</w:t>
      </w:r>
    </w:p>
    <w:p w14:paraId="3277157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7.3.</w:t>
      </w:r>
      <w:r w:rsidRPr="00CB02B7">
        <w:rPr>
          <w:rFonts w:ascii="Arial Narrow" w:eastAsia="Times New Roman" w:hAnsi="Arial Narrow" w:cs="Arial"/>
          <w:color w:val="000000"/>
          <w:sz w:val="24"/>
          <w:szCs w:val="24"/>
          <w:lang w:eastAsia="pt-BR"/>
        </w:rPr>
        <w:t xml:space="preserve"> Os recursos serão julgados pela Autoridade Competente ou por quem </w:t>
      </w:r>
      <w:proofErr w:type="spellStart"/>
      <w:r w:rsidRPr="00CB02B7">
        <w:rPr>
          <w:rFonts w:ascii="Arial Narrow" w:eastAsia="Times New Roman" w:hAnsi="Arial Narrow" w:cs="Arial"/>
          <w:color w:val="000000"/>
          <w:sz w:val="24"/>
          <w:szCs w:val="24"/>
          <w:lang w:eastAsia="pt-BR"/>
        </w:rPr>
        <w:t>esta</w:t>
      </w:r>
      <w:proofErr w:type="spellEnd"/>
      <w:r w:rsidRPr="00CB02B7">
        <w:rPr>
          <w:rFonts w:ascii="Arial Narrow" w:eastAsia="Times New Roman" w:hAnsi="Arial Narrow" w:cs="Arial"/>
          <w:color w:val="000000"/>
          <w:sz w:val="24"/>
          <w:szCs w:val="24"/>
          <w:lang w:eastAsia="pt-BR"/>
        </w:rPr>
        <w:t xml:space="preserve"> delegar competência nos termos do artigo 23 do Regulamento de Licitações e Contratos do SENAI e do SESI.</w:t>
      </w:r>
    </w:p>
    <w:p w14:paraId="1D806E9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7.4.</w:t>
      </w:r>
      <w:r w:rsidRPr="00CB02B7">
        <w:rPr>
          <w:rFonts w:ascii="Arial Narrow" w:eastAsia="Times New Roman" w:hAnsi="Arial Narrow" w:cs="Arial"/>
          <w:color w:val="000000"/>
          <w:sz w:val="24"/>
          <w:szCs w:val="24"/>
          <w:lang w:eastAsia="pt-BR"/>
        </w:rPr>
        <w:t xml:space="preserve"> O provimento do recurso importará na invalidação apenas dos atos insuscetíveis de aproveitamento.</w:t>
      </w:r>
    </w:p>
    <w:p w14:paraId="631FA5A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7.5.</w:t>
      </w:r>
      <w:r w:rsidRPr="00CB02B7">
        <w:rPr>
          <w:rFonts w:ascii="Arial Narrow" w:eastAsia="Times New Roman" w:hAnsi="Arial Narrow" w:cs="Arial"/>
          <w:color w:val="000000"/>
          <w:sz w:val="24"/>
          <w:szCs w:val="24"/>
          <w:lang w:eastAsia="pt-BR"/>
        </w:rPr>
        <w:t xml:space="preserve"> Os recursos terão efeito suspensivo.</w:t>
      </w:r>
    </w:p>
    <w:p w14:paraId="502372E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7.6.</w:t>
      </w:r>
      <w:r w:rsidRPr="00CB02B7">
        <w:rPr>
          <w:rFonts w:ascii="Arial Narrow" w:eastAsia="Times New Roman" w:hAnsi="Arial Narrow" w:cs="Arial"/>
          <w:color w:val="000000"/>
          <w:sz w:val="24"/>
          <w:szCs w:val="24"/>
          <w:lang w:eastAsia="pt-BR"/>
        </w:rPr>
        <w:t xml:space="preserve"> Os recursos deverão ser apresentados por meio de petição circunstanciada e protocolados no horário de 9h as 18h, exclusivamente na Gerência de Compras – GECOM/CPL, situada no SBN, Quadra 1, Bloco C, Edifício Roberto Simonsen, 2º andar, Brasília (DF).</w:t>
      </w:r>
    </w:p>
    <w:p w14:paraId="7AFBE35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7.6.1.</w:t>
      </w:r>
      <w:r w:rsidRPr="00CB02B7">
        <w:rPr>
          <w:rFonts w:ascii="Arial Narrow" w:eastAsia="Times New Roman" w:hAnsi="Arial Narrow" w:cs="Arial"/>
          <w:color w:val="000000"/>
          <w:sz w:val="24"/>
          <w:szCs w:val="24"/>
          <w:lang w:eastAsia="pt-BR"/>
        </w:rPr>
        <w:t xml:space="preserve"> Não serão considerados os recursos protocolados fora do horário e em local diferente do indicado no item 7.6.</w:t>
      </w:r>
    </w:p>
    <w:p w14:paraId="2C4CFE6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20C9B7FA" w14:textId="77777777" w:rsidR="0063352D" w:rsidRPr="00CB02B7" w:rsidRDefault="0063352D" w:rsidP="003F02C5">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8. </w:t>
      </w:r>
      <w:r w:rsidR="003F02C5" w:rsidRPr="00CB02B7">
        <w:rPr>
          <w:rFonts w:ascii="Arial Narrow" w:hAnsi="Arial Narrow" w:cs="Arial"/>
          <w:b/>
          <w:bCs/>
          <w:color w:val="000000"/>
          <w:sz w:val="24"/>
          <w:szCs w:val="24"/>
        </w:rPr>
        <w:t>DA HOMOLOGAÇÃO, ADJUDICAÇÃO E ASSINATURA DO CONTRATO E PRESTAÇÃO DE GARANTIA</w:t>
      </w:r>
    </w:p>
    <w:p w14:paraId="75A3A884" w14:textId="77777777" w:rsidR="003F02C5" w:rsidRPr="00CB02B7" w:rsidRDefault="003F02C5" w:rsidP="003F02C5">
      <w:pPr>
        <w:spacing w:after="0" w:line="240" w:lineRule="auto"/>
        <w:jc w:val="both"/>
        <w:rPr>
          <w:rFonts w:ascii="Arial Narrow" w:hAnsi="Arial Narrow" w:cs="Arial"/>
          <w:color w:val="000000"/>
          <w:sz w:val="24"/>
          <w:szCs w:val="24"/>
        </w:rPr>
      </w:pPr>
    </w:p>
    <w:p w14:paraId="2284C0B9"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t>8.1. A adjudicação do objeto deste certame dar-se-á após julgamento final e consequente homologação do procedimento, indicando a licitante vencedora.</w:t>
      </w:r>
    </w:p>
    <w:p w14:paraId="59E23AEB"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56FB2EAC"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lastRenderedPageBreak/>
        <w:t>8.2. </w:t>
      </w:r>
      <w:r w:rsidRPr="00CB02B7">
        <w:rPr>
          <w:rFonts w:ascii="Arial Narrow" w:hAnsi="Arial Narrow" w:cs="Arial"/>
          <w:sz w:val="24"/>
          <w:szCs w:val="24"/>
        </w:rPr>
        <w:t>O(s) Órgão(s) e/ou a(s) Entidade(s) Nacional(</w:t>
      </w:r>
      <w:proofErr w:type="spellStart"/>
      <w:r w:rsidRPr="00CB02B7">
        <w:rPr>
          <w:rFonts w:ascii="Arial Narrow" w:hAnsi="Arial Narrow" w:cs="Arial"/>
          <w:sz w:val="24"/>
          <w:szCs w:val="24"/>
        </w:rPr>
        <w:t>is</w:t>
      </w:r>
      <w:proofErr w:type="spellEnd"/>
      <w:r w:rsidRPr="00CB02B7">
        <w:rPr>
          <w:rFonts w:ascii="Arial Narrow" w:hAnsi="Arial Narrow" w:cs="Arial"/>
          <w:sz w:val="24"/>
          <w:szCs w:val="24"/>
        </w:rPr>
        <w:t>) </w:t>
      </w:r>
      <w:r w:rsidRPr="00CB02B7">
        <w:rPr>
          <w:rFonts w:ascii="Arial Narrow" w:hAnsi="Arial Narrow" w:cs="Arial"/>
          <w:color w:val="000000"/>
          <w:sz w:val="24"/>
          <w:szCs w:val="24"/>
        </w:rPr>
        <w:t>convocará (</w:t>
      </w:r>
      <w:proofErr w:type="spellStart"/>
      <w:r w:rsidRPr="00CB02B7">
        <w:rPr>
          <w:rFonts w:ascii="Arial Narrow" w:hAnsi="Arial Narrow" w:cs="Arial"/>
          <w:color w:val="000000"/>
          <w:sz w:val="24"/>
          <w:szCs w:val="24"/>
        </w:rPr>
        <w:t>ão</w:t>
      </w:r>
      <w:proofErr w:type="spellEnd"/>
      <w:r w:rsidRPr="00CB02B7">
        <w:rPr>
          <w:rFonts w:ascii="Arial Narrow" w:hAnsi="Arial Narrow" w:cs="Arial"/>
          <w:color w:val="000000"/>
          <w:sz w:val="24"/>
          <w:szCs w:val="24"/>
        </w:rPr>
        <w:t>) a licitante vencedora para assinar o contrato, consignando na convocação a data, hora e local determinados para esse fim.</w:t>
      </w:r>
    </w:p>
    <w:p w14:paraId="7D3A6C80"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4561598B" w14:textId="77777777" w:rsidR="003F02C5" w:rsidRPr="00CB02B7" w:rsidRDefault="003F02C5" w:rsidP="003F02C5">
      <w:pPr>
        <w:spacing w:after="0" w:line="240" w:lineRule="auto"/>
        <w:jc w:val="both"/>
        <w:rPr>
          <w:rFonts w:ascii="Arial Narrow" w:hAnsi="Arial Narrow" w:cs="Arial"/>
          <w:color w:val="000000"/>
          <w:sz w:val="24"/>
          <w:szCs w:val="24"/>
        </w:rPr>
      </w:pPr>
      <w:r w:rsidRPr="00CB02B7">
        <w:rPr>
          <w:rFonts w:ascii="Arial Narrow" w:hAnsi="Arial Narrow" w:cs="Arial"/>
          <w:color w:val="000000"/>
          <w:sz w:val="24"/>
          <w:szCs w:val="24"/>
        </w:rPr>
        <w:t>8.2.1. Verificada a recusa em assinar o contrato, </w:t>
      </w:r>
      <w:r w:rsidRPr="00CB02B7">
        <w:rPr>
          <w:rFonts w:ascii="Arial Narrow" w:hAnsi="Arial Narrow" w:cs="Arial"/>
          <w:sz w:val="24"/>
          <w:szCs w:val="24"/>
        </w:rPr>
        <w:t>o(s) Órgão(s) e/ou a(s) Entidade(s) Nacional(</w:t>
      </w:r>
      <w:proofErr w:type="spellStart"/>
      <w:r w:rsidRPr="00CB02B7">
        <w:rPr>
          <w:rFonts w:ascii="Arial Narrow" w:hAnsi="Arial Narrow" w:cs="Arial"/>
          <w:color w:val="000000"/>
          <w:sz w:val="24"/>
          <w:szCs w:val="24"/>
        </w:rPr>
        <w:t>is</w:t>
      </w:r>
      <w:proofErr w:type="spellEnd"/>
      <w:r w:rsidRPr="00CB02B7">
        <w:rPr>
          <w:rFonts w:ascii="Arial Narrow" w:hAnsi="Arial Narrow" w:cs="Arial"/>
          <w:color w:val="000000"/>
          <w:sz w:val="24"/>
          <w:szCs w:val="24"/>
        </w:rPr>
        <w:t>) poderá (</w:t>
      </w:r>
      <w:proofErr w:type="spellStart"/>
      <w:r w:rsidRPr="00CB02B7">
        <w:rPr>
          <w:rFonts w:ascii="Arial Narrow" w:hAnsi="Arial Narrow" w:cs="Arial"/>
          <w:color w:val="000000"/>
          <w:sz w:val="24"/>
          <w:szCs w:val="24"/>
        </w:rPr>
        <w:t>ão</w:t>
      </w:r>
      <w:proofErr w:type="spellEnd"/>
      <w:r w:rsidRPr="00CB02B7">
        <w:rPr>
          <w:rFonts w:ascii="Arial Narrow" w:hAnsi="Arial Narrow" w:cs="Arial"/>
          <w:color w:val="000000"/>
          <w:sz w:val="24"/>
          <w:szCs w:val="24"/>
        </w:rPr>
        <w:t>) convocar as demais licitantes, obedecida a ordenação final realizada pela Comissão de Licitação.</w:t>
      </w:r>
    </w:p>
    <w:p w14:paraId="42B50AD4" w14:textId="77777777" w:rsidR="003F02C5" w:rsidRPr="00CB02B7" w:rsidRDefault="003F02C5" w:rsidP="003F02C5">
      <w:pPr>
        <w:spacing w:after="0" w:line="240" w:lineRule="auto"/>
        <w:jc w:val="both"/>
        <w:rPr>
          <w:rFonts w:ascii="Arial Narrow" w:hAnsi="Arial Narrow" w:cs="Arial"/>
          <w:color w:val="000000"/>
          <w:sz w:val="24"/>
          <w:szCs w:val="24"/>
        </w:rPr>
      </w:pPr>
      <w:r w:rsidRPr="00CB02B7">
        <w:rPr>
          <w:rFonts w:ascii="Arial Narrow" w:hAnsi="Arial Narrow" w:cs="Arial"/>
          <w:color w:val="000000"/>
          <w:sz w:val="24"/>
          <w:szCs w:val="24"/>
        </w:rPr>
        <w:t> </w:t>
      </w:r>
    </w:p>
    <w:p w14:paraId="366D3EFB"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t>8.3. </w:t>
      </w:r>
      <w:r w:rsidRPr="00CB02B7">
        <w:rPr>
          <w:rFonts w:ascii="Arial Narrow" w:hAnsi="Arial Narrow" w:cs="Arial"/>
          <w:sz w:val="24"/>
          <w:szCs w:val="24"/>
        </w:rPr>
        <w:t>O contrato será celebrado com a licitante vencedora deste certame pelo prazo previsto no Termo de Referência – Anexo I, podendo vir a ser prorrogado mediante acordo entre as partes, por intermédio de termo aditivo.</w:t>
      </w:r>
    </w:p>
    <w:p w14:paraId="18160677"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2002D08F" w14:textId="77777777" w:rsidR="003F02C5" w:rsidRPr="00CB02B7" w:rsidRDefault="003F02C5" w:rsidP="003F02C5">
      <w:pPr>
        <w:spacing w:after="0" w:line="240" w:lineRule="auto"/>
        <w:jc w:val="both"/>
        <w:rPr>
          <w:rFonts w:ascii="Arial Narrow" w:hAnsi="Arial Narrow"/>
          <w:sz w:val="24"/>
          <w:szCs w:val="24"/>
        </w:rPr>
      </w:pPr>
      <w:r w:rsidRPr="00CB02B7">
        <w:rPr>
          <w:rFonts w:ascii="Arial Narrow" w:hAnsi="Arial Narrow" w:cs="Arial"/>
          <w:color w:val="000000"/>
          <w:sz w:val="24"/>
          <w:szCs w:val="24"/>
        </w:rPr>
        <w:t>8.3.1.</w:t>
      </w:r>
      <w:r w:rsidRPr="00CB02B7">
        <w:rPr>
          <w:rFonts w:ascii="Arial Narrow" w:hAnsi="Arial Narrow" w:cs="Arial"/>
          <w:sz w:val="24"/>
          <w:szCs w:val="24"/>
        </w:rPr>
        <w:t> O contrato poderá ser aditado nas hipóteses de complementação ou acréscimo que se fizer no objeto do contrato, até 25% (vinte e cinco por cento) do valor inicial atualizado, quando for do interesse do </w:t>
      </w:r>
      <w:r w:rsidRPr="00CB02B7">
        <w:rPr>
          <w:rFonts w:ascii="Arial Narrow" w:hAnsi="Arial Narrow" w:cs="Arial"/>
          <w:b/>
          <w:bCs/>
          <w:sz w:val="24"/>
          <w:szCs w:val="24"/>
        </w:rPr>
        <w:t>CONTRATANTE</w:t>
      </w:r>
      <w:r w:rsidRPr="00CB02B7">
        <w:rPr>
          <w:rFonts w:ascii="Arial Narrow" w:hAnsi="Arial Narrow" w:cs="Arial"/>
          <w:sz w:val="24"/>
          <w:szCs w:val="24"/>
        </w:rPr>
        <w:t>, nos termos do art. 30 do RLC.</w:t>
      </w:r>
    </w:p>
    <w:p w14:paraId="2707C2CF"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6FC95643"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8.4. A licitante vencedora, no prazo de 10 (dez) dias contados da data da assinatura do contrato, apresentará garantia correspondente a 10% (dez por cento) do valor total do contrato, optando por uma das seguintes modalidades, a qual deve constar na Proposta de Preço:</w:t>
      </w:r>
    </w:p>
    <w:p w14:paraId="19FF4B18" w14:textId="77777777" w:rsidR="003F02C5" w:rsidRPr="00CB02B7" w:rsidRDefault="003F02C5" w:rsidP="003F02C5">
      <w:pPr>
        <w:shd w:val="clear" w:color="auto" w:fill="FFFFFF"/>
        <w:spacing w:after="0" w:line="240" w:lineRule="auto"/>
        <w:jc w:val="both"/>
        <w:rPr>
          <w:rFonts w:ascii="Arial Narrow" w:hAnsi="Arial Narrow" w:cs="Arial"/>
          <w:color w:val="000000"/>
          <w:sz w:val="24"/>
          <w:szCs w:val="24"/>
        </w:rPr>
      </w:pPr>
    </w:p>
    <w:p w14:paraId="71F089D8"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a) Caução em dinheiro;</w:t>
      </w:r>
    </w:p>
    <w:p w14:paraId="33E5112A"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b) Fiança bancária;</w:t>
      </w:r>
    </w:p>
    <w:p w14:paraId="75D04F19"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c) Seguro garantia.</w:t>
      </w:r>
    </w:p>
    <w:p w14:paraId="53775FED"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25A7EC07"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8.5. A Licitante vencedora manterá a garantia de execução do contrato durante todo o prazo contratual, prorrogando-a, complementando-a ou substituindo-a, sempre com antecedência de 30 (trinta) dias à sua expiração.</w:t>
      </w:r>
    </w:p>
    <w:p w14:paraId="361695B8"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8.6. A garantia deverá ser ajustada sempre que ocorrer o reajuste de preços ou eventuais diminuições de seu valor pela utilização nos casos previstos no contrato.</w:t>
      </w:r>
    </w:p>
    <w:p w14:paraId="1B7A9122"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481E7E4C"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8.7. A garantia só será liberada ou restituída devidamente corrigida pela Caderneta de poupança, quando for o caso de garantia em dinheiro, após a expiração do prazo contratual, desde que todas as obrigações tenham sido implementadas.</w:t>
      </w:r>
    </w:p>
    <w:p w14:paraId="54E0053F"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 </w:t>
      </w:r>
    </w:p>
    <w:p w14:paraId="31362159" w14:textId="77777777" w:rsidR="003F02C5" w:rsidRPr="00CB02B7" w:rsidRDefault="003F02C5" w:rsidP="003F02C5">
      <w:pPr>
        <w:shd w:val="clear" w:color="auto" w:fill="FFFFFF"/>
        <w:spacing w:after="0" w:line="240" w:lineRule="auto"/>
        <w:jc w:val="both"/>
        <w:rPr>
          <w:rFonts w:ascii="Arial Narrow" w:hAnsi="Arial Narrow"/>
          <w:sz w:val="24"/>
          <w:szCs w:val="24"/>
        </w:rPr>
      </w:pPr>
      <w:r w:rsidRPr="00CB02B7">
        <w:rPr>
          <w:rFonts w:ascii="Arial Narrow" w:hAnsi="Arial Narrow" w:cs="Arial"/>
          <w:color w:val="000000"/>
          <w:sz w:val="24"/>
          <w:szCs w:val="24"/>
        </w:rPr>
        <w:t>8.8. A CONTRATADA somente poderá iniciar a prestação dos serviços ou entrega dos produtos após a apresentação da garantia contratual prevista no item 8.4.</w:t>
      </w:r>
    </w:p>
    <w:p w14:paraId="04AA168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0C2FA9B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9. DO PAGAMENTO</w:t>
      </w:r>
    </w:p>
    <w:p w14:paraId="1B8E9571" w14:textId="77777777" w:rsidR="003F02C5" w:rsidRPr="00CB02B7" w:rsidRDefault="003F02C5" w:rsidP="0063352D">
      <w:pPr>
        <w:spacing w:after="0" w:line="240" w:lineRule="auto"/>
        <w:jc w:val="both"/>
        <w:rPr>
          <w:rFonts w:ascii="Arial Narrow" w:eastAsia="Times New Roman" w:hAnsi="Arial Narrow" w:cs="Arial"/>
          <w:b/>
          <w:bCs/>
          <w:color w:val="000000"/>
          <w:sz w:val="24"/>
          <w:szCs w:val="24"/>
          <w:lang w:eastAsia="pt-BR"/>
        </w:rPr>
      </w:pPr>
    </w:p>
    <w:p w14:paraId="4807E03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9.1.</w:t>
      </w:r>
      <w:r w:rsidRPr="00CB02B7">
        <w:rPr>
          <w:rFonts w:ascii="Arial Narrow" w:eastAsia="Times New Roman" w:hAnsi="Arial Narrow" w:cs="Arial"/>
          <w:color w:val="000000"/>
          <w:sz w:val="24"/>
          <w:szCs w:val="24"/>
          <w:lang w:eastAsia="pt-BR"/>
        </w:rPr>
        <w:tab/>
        <w:t xml:space="preserve">A forma de pagamento dos equipamentos/bens e serviços está prevista no Termo de Referência Anexo I deste edital. </w:t>
      </w:r>
    </w:p>
    <w:p w14:paraId="7131D22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1F5928FF" w14:textId="77777777" w:rsidR="0063352D" w:rsidRPr="00CB02B7" w:rsidRDefault="0063352D" w:rsidP="0063352D">
      <w:pPr>
        <w:spacing w:after="0" w:line="240" w:lineRule="auto"/>
        <w:jc w:val="both"/>
        <w:rPr>
          <w:rFonts w:ascii="Arial Narrow" w:eastAsia="Times New Roman" w:hAnsi="Arial Narrow" w:cs="Arial"/>
          <w:b/>
          <w:bCs/>
          <w:color w:val="000000"/>
          <w:sz w:val="24"/>
          <w:szCs w:val="24"/>
          <w:lang w:eastAsia="pt-BR"/>
        </w:rPr>
      </w:pPr>
      <w:r w:rsidRPr="00CB02B7">
        <w:rPr>
          <w:rFonts w:ascii="Arial Narrow" w:eastAsia="Times New Roman" w:hAnsi="Arial Narrow" w:cs="Arial"/>
          <w:b/>
          <w:bCs/>
          <w:color w:val="000000"/>
          <w:sz w:val="24"/>
          <w:szCs w:val="24"/>
          <w:lang w:eastAsia="pt-BR"/>
        </w:rPr>
        <w:t>10. DAS PENALIDADES</w:t>
      </w:r>
    </w:p>
    <w:p w14:paraId="3A8682E6" w14:textId="77777777" w:rsidR="003F02C5" w:rsidRPr="00CB02B7" w:rsidRDefault="003F02C5" w:rsidP="0063352D">
      <w:pPr>
        <w:spacing w:after="0" w:line="240" w:lineRule="auto"/>
        <w:jc w:val="both"/>
        <w:rPr>
          <w:rFonts w:ascii="Arial Narrow" w:eastAsia="Times New Roman" w:hAnsi="Arial Narrow" w:cs="Arial"/>
          <w:color w:val="000000"/>
          <w:sz w:val="24"/>
          <w:szCs w:val="24"/>
          <w:lang w:eastAsia="pt-BR"/>
        </w:rPr>
      </w:pPr>
    </w:p>
    <w:p w14:paraId="5558773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10.1. </w:t>
      </w:r>
      <w:r w:rsidRPr="00CB02B7">
        <w:rPr>
          <w:rFonts w:ascii="Arial Narrow" w:eastAsia="Times New Roman" w:hAnsi="Arial Narrow" w:cs="Arial"/>
          <w:color w:val="000000"/>
          <w:sz w:val="24"/>
          <w:szCs w:val="24"/>
          <w:lang w:eastAsia="pt-BR"/>
        </w:rPr>
        <w:t>A recusa injustificada do adjudicatário em assinar o Contrato, dentro do prazo estipulado, caracteriza o descumprimento total da obrigação assumida, sujeitando-o à multa de 10% (dez por cento) do valor total do contrato.</w:t>
      </w:r>
    </w:p>
    <w:p w14:paraId="3DE3362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10.2</w:t>
      </w:r>
      <w:r w:rsidRPr="00CB02B7">
        <w:rPr>
          <w:rFonts w:ascii="Arial Narrow" w:eastAsia="Times New Roman" w:hAnsi="Arial Narrow" w:cs="Arial"/>
          <w:color w:val="000000"/>
          <w:sz w:val="24"/>
          <w:szCs w:val="24"/>
          <w:lang w:eastAsia="pt-BR"/>
        </w:rPr>
        <w:t>. As demais penalidades constam na minuta do contrato - Anexo IV.</w:t>
      </w:r>
    </w:p>
    <w:p w14:paraId="50A14B96" w14:textId="03F95C51" w:rsidR="0063352D" w:rsidRDefault="0063352D" w:rsidP="0063352D">
      <w:pPr>
        <w:spacing w:after="0" w:line="240" w:lineRule="auto"/>
        <w:jc w:val="both"/>
        <w:rPr>
          <w:rFonts w:ascii="Arial Narrow" w:eastAsia="Times New Roman" w:hAnsi="Arial Narrow" w:cs="Arial"/>
          <w:b/>
          <w:bCs/>
          <w:color w:val="000000"/>
          <w:sz w:val="24"/>
          <w:szCs w:val="24"/>
          <w:lang w:eastAsia="pt-BR"/>
        </w:rPr>
      </w:pPr>
      <w:r w:rsidRPr="00CB02B7">
        <w:rPr>
          <w:rFonts w:ascii="Arial Narrow" w:eastAsia="Times New Roman" w:hAnsi="Arial Narrow" w:cs="Arial"/>
          <w:b/>
          <w:bCs/>
          <w:color w:val="000000"/>
          <w:sz w:val="24"/>
          <w:szCs w:val="24"/>
          <w:lang w:eastAsia="pt-BR"/>
        </w:rPr>
        <w:t> </w:t>
      </w:r>
    </w:p>
    <w:p w14:paraId="10573472" w14:textId="7C83A28C" w:rsidR="00121371" w:rsidRDefault="00121371" w:rsidP="0063352D">
      <w:pPr>
        <w:spacing w:after="0" w:line="240" w:lineRule="auto"/>
        <w:jc w:val="both"/>
        <w:rPr>
          <w:rFonts w:ascii="Arial Narrow" w:eastAsia="Times New Roman" w:hAnsi="Arial Narrow" w:cs="Arial"/>
          <w:b/>
          <w:bCs/>
          <w:color w:val="000000"/>
          <w:sz w:val="24"/>
          <w:szCs w:val="24"/>
          <w:lang w:eastAsia="pt-BR"/>
        </w:rPr>
      </w:pPr>
    </w:p>
    <w:p w14:paraId="60FFCA58" w14:textId="77777777" w:rsidR="00121371" w:rsidRPr="00CB02B7" w:rsidRDefault="00121371" w:rsidP="0063352D">
      <w:pPr>
        <w:spacing w:after="0" w:line="240" w:lineRule="auto"/>
        <w:jc w:val="both"/>
        <w:rPr>
          <w:rFonts w:ascii="Arial Narrow" w:eastAsia="Times New Roman" w:hAnsi="Arial Narrow" w:cs="Arial"/>
          <w:color w:val="000000"/>
          <w:sz w:val="24"/>
          <w:szCs w:val="24"/>
          <w:lang w:eastAsia="pt-BR"/>
        </w:rPr>
      </w:pPr>
    </w:p>
    <w:p w14:paraId="56DD9607" w14:textId="77777777" w:rsidR="0063352D" w:rsidRPr="00CB02B7" w:rsidRDefault="0063352D" w:rsidP="0063352D">
      <w:pPr>
        <w:spacing w:after="0" w:line="240" w:lineRule="auto"/>
        <w:jc w:val="both"/>
        <w:rPr>
          <w:rFonts w:ascii="Arial Narrow" w:eastAsia="Times New Roman" w:hAnsi="Arial Narrow" w:cs="Arial"/>
          <w:b/>
          <w:bCs/>
          <w:color w:val="000000"/>
          <w:sz w:val="24"/>
          <w:szCs w:val="24"/>
          <w:lang w:eastAsia="pt-BR"/>
        </w:rPr>
      </w:pPr>
      <w:r w:rsidRPr="00CB02B7">
        <w:rPr>
          <w:rFonts w:ascii="Arial Narrow" w:eastAsia="Times New Roman" w:hAnsi="Arial Narrow" w:cs="Arial"/>
          <w:b/>
          <w:bCs/>
          <w:color w:val="000000"/>
          <w:sz w:val="24"/>
          <w:szCs w:val="24"/>
          <w:lang w:eastAsia="pt-BR"/>
        </w:rPr>
        <w:lastRenderedPageBreak/>
        <w:t>11. DAS FONTES DE RECURSOS</w:t>
      </w:r>
    </w:p>
    <w:p w14:paraId="0DD170E6"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36E4DFA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11.1.</w:t>
      </w:r>
      <w:r w:rsidRPr="00CB02B7">
        <w:rPr>
          <w:rFonts w:ascii="Arial Narrow" w:eastAsia="Times New Roman" w:hAnsi="Arial Narrow" w:cs="Arial"/>
          <w:color w:val="000000"/>
          <w:sz w:val="24"/>
          <w:szCs w:val="24"/>
          <w:lang w:eastAsia="pt-BR"/>
        </w:rPr>
        <w:t xml:space="preserve"> As despesas correrão por conta dos Códigos Orçamentários descritos no Termo de Referência.</w:t>
      </w:r>
    </w:p>
    <w:p w14:paraId="0565CB90" w14:textId="77777777" w:rsidR="0063352D" w:rsidRPr="00CB02B7" w:rsidRDefault="0063352D" w:rsidP="0063352D">
      <w:pPr>
        <w:spacing w:after="0" w:line="240" w:lineRule="auto"/>
        <w:ind w:right="56"/>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2D3F1361" w14:textId="77777777" w:rsidR="0063352D" w:rsidRPr="00CB02B7" w:rsidRDefault="0063352D" w:rsidP="0063352D">
      <w:pPr>
        <w:spacing w:after="0" w:line="240" w:lineRule="auto"/>
        <w:ind w:right="56"/>
        <w:jc w:val="both"/>
        <w:rPr>
          <w:rFonts w:ascii="Arial Narrow" w:eastAsia="Times New Roman" w:hAnsi="Arial Narrow" w:cs="Arial"/>
          <w:b/>
          <w:bCs/>
          <w:color w:val="000000"/>
          <w:sz w:val="24"/>
          <w:szCs w:val="24"/>
          <w:lang w:eastAsia="pt-BR"/>
        </w:rPr>
      </w:pPr>
      <w:r w:rsidRPr="00CB02B7">
        <w:rPr>
          <w:rFonts w:ascii="Arial Narrow" w:eastAsia="Times New Roman" w:hAnsi="Arial Narrow" w:cs="Arial"/>
          <w:b/>
          <w:bCs/>
          <w:color w:val="000000"/>
          <w:sz w:val="24"/>
          <w:szCs w:val="24"/>
          <w:lang w:eastAsia="pt-BR"/>
        </w:rPr>
        <w:t>12. DAS DISPOSIÇÕES GERAIS</w:t>
      </w:r>
    </w:p>
    <w:p w14:paraId="67D72F53" w14:textId="77777777" w:rsidR="00CB02B7" w:rsidRPr="00CB02B7" w:rsidRDefault="00CB02B7" w:rsidP="0063352D">
      <w:pPr>
        <w:spacing w:after="0" w:line="240" w:lineRule="auto"/>
        <w:ind w:right="56"/>
        <w:jc w:val="both"/>
        <w:rPr>
          <w:rFonts w:ascii="Arial Narrow" w:eastAsia="Times New Roman" w:hAnsi="Arial Narrow" w:cs="Arial"/>
          <w:color w:val="000000"/>
          <w:sz w:val="24"/>
          <w:szCs w:val="24"/>
          <w:lang w:eastAsia="pt-BR"/>
        </w:rPr>
      </w:pPr>
    </w:p>
    <w:p w14:paraId="453F811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12.1.</w:t>
      </w:r>
      <w:r w:rsidRPr="00CB02B7">
        <w:rPr>
          <w:rFonts w:ascii="Arial Narrow" w:eastAsia="Times New Roman" w:hAnsi="Arial Narrow" w:cs="Arial"/>
          <w:color w:val="000000"/>
          <w:sz w:val="24"/>
          <w:szCs w:val="24"/>
          <w:lang w:eastAsia="pt-BR"/>
        </w:rPr>
        <w:t xml:space="preserve"> Somente a CPL dirimirá as dúvidas e omissões decorrentes deste Instrumento Convocatório e seus Anexos, por escrito, aos pedidos de esclarecimentos sobre a licitação, que serão feitos diretamente ao consulente </w:t>
      </w:r>
      <w:proofErr w:type="gramStart"/>
      <w:r w:rsidRPr="00CB02B7">
        <w:rPr>
          <w:rFonts w:ascii="Arial Narrow" w:eastAsia="Times New Roman" w:hAnsi="Arial Narrow" w:cs="Arial"/>
          <w:color w:val="000000"/>
          <w:sz w:val="24"/>
          <w:szCs w:val="24"/>
          <w:lang w:eastAsia="pt-BR"/>
        </w:rPr>
        <w:t>e também</w:t>
      </w:r>
      <w:proofErr w:type="gramEnd"/>
      <w:r w:rsidRPr="00CB02B7">
        <w:rPr>
          <w:rFonts w:ascii="Arial Narrow" w:eastAsia="Times New Roman" w:hAnsi="Arial Narrow" w:cs="Arial"/>
          <w:color w:val="000000"/>
          <w:sz w:val="24"/>
          <w:szCs w:val="24"/>
          <w:lang w:eastAsia="pt-BR"/>
        </w:rPr>
        <w:t xml:space="preserve"> poderão ser divulgadas às demais empresas convidadas.</w:t>
      </w:r>
    </w:p>
    <w:p w14:paraId="3048CF9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12.2.</w:t>
      </w:r>
      <w:r w:rsidRPr="00CB02B7">
        <w:rPr>
          <w:rFonts w:ascii="Arial Narrow" w:eastAsia="Times New Roman" w:hAnsi="Arial Narrow" w:cs="Arial"/>
          <w:color w:val="000000"/>
          <w:sz w:val="24"/>
          <w:szCs w:val="24"/>
          <w:lang w:eastAsia="pt-BR"/>
        </w:rPr>
        <w:t xml:space="preserve"> Serão inabilitadas as licitantes e/ou desclassificadas as propostas que não tenham atendido as condições estabelecidas neste Instrumento Convocatório e seus Anexos.</w:t>
      </w:r>
    </w:p>
    <w:p w14:paraId="7451759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12.3.</w:t>
      </w:r>
      <w:r w:rsidRPr="00CB02B7">
        <w:rPr>
          <w:rFonts w:ascii="Arial Narrow" w:eastAsia="Times New Roman" w:hAnsi="Arial Narrow" w:cs="Arial"/>
          <w:color w:val="000000"/>
          <w:sz w:val="24"/>
          <w:szCs w:val="24"/>
          <w:lang w:eastAsia="pt-BR"/>
        </w:rPr>
        <w:t xml:space="preserve"> As Entidades Licitadoras se reservam o direito de cancelar esta licitação antes da assinatura do contrato, mediante prévia justificativa, sem que caiba às licitantes qualquer direito a reclamação ou indenização (art. 40 do RLC).</w:t>
      </w:r>
    </w:p>
    <w:p w14:paraId="74197E4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12.4.</w:t>
      </w:r>
      <w:r w:rsidRPr="00CB02B7">
        <w:rPr>
          <w:rFonts w:ascii="Arial Narrow" w:eastAsia="Times New Roman" w:hAnsi="Arial Narrow" w:cs="Arial"/>
          <w:color w:val="000000"/>
          <w:sz w:val="24"/>
          <w:szCs w:val="24"/>
          <w:lang w:eastAsia="pt-BR"/>
        </w:rPr>
        <w:t xml:space="preserve"> A CPL poderá solicitar, a seu critério, esclarecimentos e informações complementares ou efetuar diligências, caso julgue necessário, visando melhor desempenhar suas funções institucionais, desde que disso não decorra a posterior inclusão de documentos que deveriam constar originariamente dos envelopes entregues pelas licitantes.</w:t>
      </w:r>
    </w:p>
    <w:p w14:paraId="110EEC1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12.5.</w:t>
      </w:r>
      <w:r w:rsidRPr="00CB02B7">
        <w:rPr>
          <w:rFonts w:ascii="Arial Narrow" w:eastAsia="Times New Roman" w:hAnsi="Arial Narrow" w:cs="Arial"/>
          <w:color w:val="000000"/>
          <w:sz w:val="24"/>
          <w:szCs w:val="24"/>
          <w:lang w:eastAsia="pt-BR"/>
        </w:rPr>
        <w:t xml:space="preserve"> Qualquer alteração neste Edital será comunicada aos interessados pela mesma forma com que se deu a divulgação ao texto original, reabrindo-se o prazo inicialmente estabelecido, exceto quando a alteração não afetar a formulação das propostas. Neste último caso, as alterações serão publicadas exclusivamente na página da entidade na internet, no endereço </w:t>
      </w:r>
      <w:r w:rsidRPr="00CB02B7">
        <w:rPr>
          <w:rFonts w:ascii="Arial Narrow" w:eastAsia="Times New Roman" w:hAnsi="Arial Narrow" w:cs="Arial"/>
          <w:color w:val="0000FF"/>
          <w:sz w:val="24"/>
          <w:szCs w:val="24"/>
          <w:u w:val="single"/>
          <w:lang w:eastAsia="pt-BR"/>
        </w:rPr>
        <w:t>www.portaldaindustria.com.br</w:t>
      </w:r>
      <w:r w:rsidRPr="00CB02B7">
        <w:rPr>
          <w:rFonts w:ascii="Arial Narrow" w:eastAsia="Times New Roman" w:hAnsi="Arial Narrow" w:cs="Arial"/>
          <w:color w:val="000000"/>
          <w:sz w:val="24"/>
          <w:szCs w:val="24"/>
          <w:lang w:eastAsia="pt-BR"/>
        </w:rPr>
        <w:t>, sem necessidade de reabertura de prazos.</w:t>
      </w:r>
    </w:p>
    <w:p w14:paraId="04834CE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12.6.</w:t>
      </w:r>
      <w:r w:rsidRPr="00CB02B7">
        <w:rPr>
          <w:rFonts w:ascii="Arial Narrow" w:eastAsia="Times New Roman" w:hAnsi="Arial Narrow" w:cs="Arial"/>
          <w:color w:val="000000"/>
          <w:sz w:val="24"/>
          <w:szCs w:val="24"/>
          <w:lang w:eastAsia="pt-BR"/>
        </w:rPr>
        <w:t xml:space="preserve"> As empresas interessadas deverão manter-se atualizadas de quaisquer alterações e/ou esclarecimentos sobre o edital, através de consulta permanente ao endereço acima indicado, não cabendo à entidade licitadora a responsabilidade pela não observância deste procedimento.</w:t>
      </w:r>
    </w:p>
    <w:p w14:paraId="3C28FB2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12.7.</w:t>
      </w:r>
      <w:r w:rsidRPr="00CB02B7">
        <w:rPr>
          <w:rFonts w:ascii="Arial Narrow" w:eastAsia="Times New Roman" w:hAnsi="Arial Narrow" w:cs="Arial"/>
          <w:color w:val="000000"/>
          <w:sz w:val="24"/>
          <w:szCs w:val="24"/>
          <w:lang w:eastAsia="pt-BR"/>
        </w:rPr>
        <w:t xml:space="preserve"> Entregues os envelopes A e B à Comissão Permanente de Licitação e desde que aberto pelo menos um deles, de qualquer um dos licitantes, não será mais permitida a desistência de participação no certame.</w:t>
      </w:r>
    </w:p>
    <w:p w14:paraId="0B37CF7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12.8.</w:t>
      </w:r>
      <w:r w:rsidRPr="00CB02B7">
        <w:rPr>
          <w:rFonts w:ascii="Arial Narrow" w:eastAsia="Times New Roman" w:hAnsi="Arial Narrow" w:cs="Arial"/>
          <w:color w:val="000000"/>
          <w:sz w:val="24"/>
          <w:szCs w:val="24"/>
          <w:lang w:eastAsia="pt-BR"/>
        </w:rPr>
        <w:t xml:space="preserve"> Das sessões públicas serão lavradas atas, as quais serão assinadas pelos membros da CPL e pelas licitantes presentes, se assim o desejarem, com os registros de todas as ocorrências.</w:t>
      </w:r>
    </w:p>
    <w:p w14:paraId="771F39A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12.9.</w:t>
      </w:r>
      <w:r w:rsidRPr="00CB02B7">
        <w:rPr>
          <w:rFonts w:ascii="Arial Narrow" w:eastAsia="Times New Roman" w:hAnsi="Arial Narrow" w:cs="Arial"/>
          <w:color w:val="000000"/>
          <w:sz w:val="24"/>
          <w:szCs w:val="24"/>
          <w:lang w:eastAsia="pt-BR"/>
        </w:rPr>
        <w:t xml:space="preserve"> Os envelopes das licitantes ainda lacrados e não utilizados no certame serão disponibilizados para retirada no prazo de até 30 (trinta) dias contados da assinatura do Contrato. Decorrido esse prazo, poderá ser providenciada a sua destruição.</w:t>
      </w:r>
    </w:p>
    <w:p w14:paraId="03F3E70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12.10.</w:t>
      </w:r>
      <w:r w:rsidRPr="00CB02B7">
        <w:rPr>
          <w:rFonts w:ascii="Arial Narrow" w:eastAsia="Times New Roman" w:hAnsi="Arial Narrow" w:cs="Arial"/>
          <w:color w:val="000000"/>
          <w:sz w:val="24"/>
          <w:szCs w:val="24"/>
          <w:lang w:eastAsia="pt-BR"/>
        </w:rPr>
        <w:t xml:space="preserve"> Fica eleito o Foro de Brasília (DF), para dirimir eventual controvérsia que decorra da presente licitação.</w:t>
      </w:r>
    </w:p>
    <w:p w14:paraId="3EF2E14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12.11.</w:t>
      </w:r>
      <w:r w:rsidRPr="00CB02B7">
        <w:rPr>
          <w:rFonts w:ascii="Arial Narrow" w:eastAsia="Times New Roman" w:hAnsi="Arial Narrow" w:cs="Arial"/>
          <w:color w:val="000000"/>
          <w:sz w:val="24"/>
          <w:szCs w:val="24"/>
          <w:lang w:eastAsia="pt-BR"/>
        </w:rPr>
        <w:t xml:space="preserve"> Constituem partes integrantes e complementares deste instrumento os seguintes anexos: </w:t>
      </w:r>
    </w:p>
    <w:p w14:paraId="06B8D2DC" w14:textId="324A7C34" w:rsidR="0063352D" w:rsidRPr="00873758" w:rsidRDefault="0063352D" w:rsidP="00873758">
      <w:pPr>
        <w:pStyle w:val="PargrafodaLista"/>
        <w:numPr>
          <w:ilvl w:val="0"/>
          <w:numId w:val="6"/>
        </w:numPr>
        <w:spacing w:after="0" w:line="240" w:lineRule="auto"/>
        <w:ind w:right="-227"/>
        <w:jc w:val="both"/>
        <w:rPr>
          <w:rFonts w:ascii="Arial Narrow" w:eastAsia="Times New Roman" w:hAnsi="Arial Narrow" w:cs="Arial"/>
          <w:color w:val="000000"/>
          <w:sz w:val="24"/>
          <w:szCs w:val="24"/>
          <w:lang w:eastAsia="pt-BR"/>
        </w:rPr>
      </w:pPr>
      <w:r w:rsidRPr="00873758">
        <w:rPr>
          <w:rFonts w:ascii="Arial Narrow" w:eastAsia="Times New Roman" w:hAnsi="Arial Narrow" w:cs="Arial"/>
          <w:color w:val="000000"/>
          <w:sz w:val="24"/>
          <w:szCs w:val="24"/>
          <w:lang w:eastAsia="pt-BR"/>
        </w:rPr>
        <w:t>Anexo I - Termo de Referência</w:t>
      </w:r>
    </w:p>
    <w:p w14:paraId="7B7DFDA3" w14:textId="7EF3D404" w:rsidR="0063352D" w:rsidRPr="00873758" w:rsidRDefault="0063352D" w:rsidP="00873758">
      <w:pPr>
        <w:pStyle w:val="PargrafodaLista"/>
        <w:numPr>
          <w:ilvl w:val="0"/>
          <w:numId w:val="6"/>
        </w:numPr>
        <w:spacing w:after="0" w:line="240" w:lineRule="auto"/>
        <w:ind w:right="-227"/>
        <w:jc w:val="both"/>
        <w:rPr>
          <w:rFonts w:ascii="Arial Narrow" w:eastAsia="Times New Roman" w:hAnsi="Arial Narrow" w:cs="Arial"/>
          <w:color w:val="000000"/>
          <w:sz w:val="24"/>
          <w:szCs w:val="24"/>
          <w:lang w:eastAsia="pt-BR"/>
        </w:rPr>
      </w:pPr>
      <w:r w:rsidRPr="00873758">
        <w:rPr>
          <w:rFonts w:ascii="Arial Narrow" w:eastAsia="Times New Roman" w:hAnsi="Arial Narrow" w:cs="Arial"/>
          <w:color w:val="000000"/>
          <w:sz w:val="24"/>
          <w:szCs w:val="24"/>
          <w:lang w:eastAsia="pt-BR"/>
        </w:rPr>
        <w:t>Anexo I-A – Documentação Técnica do Projeto</w:t>
      </w:r>
    </w:p>
    <w:p w14:paraId="2B784D81" w14:textId="5282739A" w:rsidR="0063352D" w:rsidRPr="00873758" w:rsidRDefault="0063352D" w:rsidP="00873758">
      <w:pPr>
        <w:pStyle w:val="PargrafodaLista"/>
        <w:numPr>
          <w:ilvl w:val="0"/>
          <w:numId w:val="6"/>
        </w:numPr>
        <w:spacing w:after="0" w:line="240" w:lineRule="auto"/>
        <w:ind w:right="-227"/>
        <w:jc w:val="both"/>
        <w:rPr>
          <w:rFonts w:ascii="Arial Narrow" w:eastAsia="Times New Roman" w:hAnsi="Arial Narrow" w:cs="Arial"/>
          <w:color w:val="000000"/>
          <w:sz w:val="24"/>
          <w:szCs w:val="24"/>
          <w:lang w:eastAsia="pt-BR"/>
        </w:rPr>
      </w:pPr>
      <w:r w:rsidRPr="00873758">
        <w:rPr>
          <w:rFonts w:ascii="Arial Narrow" w:eastAsia="Times New Roman" w:hAnsi="Arial Narrow" w:cs="Arial"/>
          <w:color w:val="000000"/>
          <w:sz w:val="24"/>
          <w:szCs w:val="24"/>
          <w:lang w:eastAsia="pt-BR"/>
        </w:rPr>
        <w:t>Anexo II - Carta de Credenciamento – modelo</w:t>
      </w:r>
    </w:p>
    <w:p w14:paraId="414207EF" w14:textId="331AB947" w:rsidR="0063352D" w:rsidRPr="00873758" w:rsidRDefault="0063352D" w:rsidP="00873758">
      <w:pPr>
        <w:pStyle w:val="PargrafodaLista"/>
        <w:numPr>
          <w:ilvl w:val="0"/>
          <w:numId w:val="6"/>
        </w:numPr>
        <w:spacing w:after="0" w:line="240" w:lineRule="auto"/>
        <w:ind w:right="-227"/>
        <w:jc w:val="both"/>
        <w:rPr>
          <w:rFonts w:ascii="Arial Narrow" w:eastAsia="Times New Roman" w:hAnsi="Arial Narrow" w:cs="Arial"/>
          <w:color w:val="000000"/>
          <w:sz w:val="24"/>
          <w:szCs w:val="24"/>
          <w:lang w:eastAsia="pt-BR"/>
        </w:rPr>
      </w:pPr>
      <w:r w:rsidRPr="00873758">
        <w:rPr>
          <w:rFonts w:ascii="Arial Narrow" w:eastAsia="Times New Roman" w:hAnsi="Arial Narrow" w:cs="Arial"/>
          <w:color w:val="000000"/>
          <w:sz w:val="24"/>
          <w:szCs w:val="24"/>
          <w:lang w:eastAsia="pt-BR"/>
        </w:rPr>
        <w:t>Anexo III - Modelo de Proposta de Preços</w:t>
      </w:r>
    </w:p>
    <w:p w14:paraId="1D372CE6" w14:textId="4C4DF641" w:rsidR="0063352D" w:rsidRPr="00873758" w:rsidRDefault="0063352D" w:rsidP="00873758">
      <w:pPr>
        <w:pStyle w:val="PargrafodaLista"/>
        <w:numPr>
          <w:ilvl w:val="0"/>
          <w:numId w:val="6"/>
        </w:numPr>
        <w:spacing w:after="0" w:line="240" w:lineRule="auto"/>
        <w:ind w:right="-227"/>
        <w:jc w:val="both"/>
        <w:rPr>
          <w:rFonts w:ascii="Arial Narrow" w:eastAsia="Times New Roman" w:hAnsi="Arial Narrow" w:cs="Arial"/>
          <w:color w:val="000000"/>
          <w:sz w:val="24"/>
          <w:szCs w:val="24"/>
          <w:lang w:eastAsia="pt-BR"/>
        </w:rPr>
      </w:pPr>
      <w:r w:rsidRPr="00873758">
        <w:rPr>
          <w:rFonts w:ascii="Arial Narrow" w:eastAsia="Times New Roman" w:hAnsi="Arial Narrow" w:cs="Arial"/>
          <w:color w:val="000000"/>
          <w:sz w:val="24"/>
          <w:szCs w:val="24"/>
          <w:lang w:eastAsia="pt-BR"/>
        </w:rPr>
        <w:t>Anexo III-A Planilha Orçamentária</w:t>
      </w:r>
    </w:p>
    <w:p w14:paraId="68C23B8F" w14:textId="4E51F7A8" w:rsidR="0063352D" w:rsidRPr="00873758" w:rsidRDefault="0063352D" w:rsidP="00873758">
      <w:pPr>
        <w:pStyle w:val="PargrafodaLista"/>
        <w:numPr>
          <w:ilvl w:val="0"/>
          <w:numId w:val="6"/>
        </w:numPr>
        <w:spacing w:after="0" w:line="240" w:lineRule="auto"/>
        <w:ind w:right="-227"/>
        <w:jc w:val="both"/>
        <w:rPr>
          <w:rFonts w:ascii="Arial Narrow" w:eastAsia="Times New Roman" w:hAnsi="Arial Narrow" w:cs="Arial"/>
          <w:color w:val="000000"/>
          <w:sz w:val="24"/>
          <w:szCs w:val="24"/>
          <w:lang w:eastAsia="pt-BR"/>
        </w:rPr>
      </w:pPr>
      <w:r w:rsidRPr="00873758">
        <w:rPr>
          <w:rFonts w:ascii="Arial Narrow" w:eastAsia="Times New Roman" w:hAnsi="Arial Narrow" w:cs="Arial"/>
          <w:color w:val="000000"/>
          <w:sz w:val="24"/>
          <w:szCs w:val="24"/>
          <w:lang w:eastAsia="pt-BR"/>
        </w:rPr>
        <w:t>Anexo IV – Minuta do Contrato (Condições Gerais e Específicas)</w:t>
      </w:r>
    </w:p>
    <w:p w14:paraId="7E73CC24" w14:textId="68ABDADD" w:rsidR="0063352D" w:rsidRPr="00CB02B7" w:rsidRDefault="0063352D" w:rsidP="0063352D">
      <w:pPr>
        <w:spacing w:after="0" w:line="240" w:lineRule="auto"/>
        <w:jc w:val="right"/>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Brasília, </w:t>
      </w:r>
      <w:r w:rsidR="003C4C6C">
        <w:rPr>
          <w:rFonts w:ascii="Arial Narrow" w:eastAsia="Times New Roman" w:hAnsi="Arial Narrow" w:cs="Arial"/>
          <w:color w:val="000000"/>
          <w:sz w:val="24"/>
          <w:szCs w:val="24"/>
          <w:lang w:eastAsia="pt-BR"/>
        </w:rPr>
        <w:t>1</w:t>
      </w:r>
      <w:r w:rsidR="00B142B4">
        <w:rPr>
          <w:rFonts w:ascii="Arial Narrow" w:eastAsia="Times New Roman" w:hAnsi="Arial Narrow" w:cs="Arial"/>
          <w:color w:val="000000"/>
          <w:sz w:val="24"/>
          <w:szCs w:val="24"/>
          <w:lang w:eastAsia="pt-BR"/>
        </w:rPr>
        <w:t>4</w:t>
      </w:r>
      <w:r w:rsidRPr="00CB02B7">
        <w:rPr>
          <w:rFonts w:ascii="Arial Narrow" w:eastAsia="Times New Roman" w:hAnsi="Arial Narrow" w:cs="Arial"/>
          <w:color w:val="000000"/>
          <w:sz w:val="24"/>
          <w:szCs w:val="24"/>
          <w:lang w:eastAsia="pt-BR"/>
        </w:rPr>
        <w:t xml:space="preserve"> de </w:t>
      </w:r>
      <w:r w:rsidR="003C4C6C">
        <w:rPr>
          <w:rFonts w:ascii="Arial Narrow" w:eastAsia="Times New Roman" w:hAnsi="Arial Narrow" w:cs="Arial"/>
          <w:color w:val="000000"/>
          <w:sz w:val="24"/>
          <w:szCs w:val="24"/>
          <w:lang w:eastAsia="pt-BR"/>
        </w:rPr>
        <w:t xml:space="preserve">janeiro </w:t>
      </w:r>
      <w:r w:rsidRPr="00CB02B7">
        <w:rPr>
          <w:rFonts w:ascii="Arial Narrow" w:eastAsia="Times New Roman" w:hAnsi="Arial Narrow" w:cs="Arial"/>
          <w:color w:val="000000"/>
          <w:sz w:val="24"/>
          <w:szCs w:val="24"/>
          <w:lang w:eastAsia="pt-BR"/>
        </w:rPr>
        <w:t>de 202</w:t>
      </w:r>
      <w:r w:rsidR="003C4C6C">
        <w:rPr>
          <w:rFonts w:ascii="Arial Narrow" w:eastAsia="Times New Roman" w:hAnsi="Arial Narrow" w:cs="Arial"/>
          <w:color w:val="000000"/>
          <w:sz w:val="24"/>
          <w:szCs w:val="24"/>
          <w:lang w:eastAsia="pt-BR"/>
        </w:rPr>
        <w:t>1</w:t>
      </w:r>
      <w:r w:rsidRPr="00CB02B7">
        <w:rPr>
          <w:rFonts w:ascii="Arial Narrow" w:eastAsia="Times New Roman" w:hAnsi="Arial Narrow" w:cs="Arial"/>
          <w:color w:val="000000"/>
          <w:sz w:val="24"/>
          <w:szCs w:val="24"/>
          <w:lang w:eastAsia="pt-BR"/>
        </w:rPr>
        <w:t>.</w:t>
      </w:r>
    </w:p>
    <w:p w14:paraId="3B6B7033" w14:textId="77777777" w:rsidR="00352C0E" w:rsidRPr="00CB02B7" w:rsidRDefault="00352C0E" w:rsidP="0063352D">
      <w:pPr>
        <w:spacing w:after="0" w:line="240" w:lineRule="auto"/>
        <w:jc w:val="right"/>
        <w:rPr>
          <w:rFonts w:ascii="Arial Narrow" w:eastAsia="Times New Roman" w:hAnsi="Arial Narrow" w:cs="Arial"/>
          <w:color w:val="000000"/>
          <w:sz w:val="24"/>
          <w:szCs w:val="24"/>
          <w:lang w:eastAsia="pt-BR"/>
        </w:rPr>
      </w:pPr>
    </w:p>
    <w:p w14:paraId="23BC1664"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________________________________________</w:t>
      </w:r>
    </w:p>
    <w:p w14:paraId="01B3C735" w14:textId="77777777" w:rsidR="00352C0E" w:rsidRPr="00CB02B7" w:rsidRDefault="0063352D" w:rsidP="00352C0E">
      <w:pPr>
        <w:spacing w:after="0" w:line="240" w:lineRule="auto"/>
        <w:jc w:val="center"/>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Dulce Spies</w:t>
      </w:r>
    </w:p>
    <w:p w14:paraId="68EDFDAA" w14:textId="77777777" w:rsidR="0063352D" w:rsidRPr="00CB02B7" w:rsidRDefault="0063352D" w:rsidP="00352C0E">
      <w:pPr>
        <w:spacing w:after="0" w:line="240" w:lineRule="auto"/>
        <w:jc w:val="center"/>
        <w:rPr>
          <w:rFonts w:ascii="Arial Narrow" w:eastAsia="Times New Roman" w:hAnsi="Arial Narrow" w:cs="Arial"/>
          <w:b/>
          <w:color w:val="000000"/>
          <w:sz w:val="24"/>
          <w:szCs w:val="24"/>
          <w:lang w:eastAsia="pt-BR"/>
        </w:rPr>
      </w:pPr>
      <w:r w:rsidRPr="00CB02B7">
        <w:rPr>
          <w:rFonts w:ascii="Arial Narrow" w:eastAsia="Times New Roman" w:hAnsi="Arial Narrow" w:cs="Arial"/>
          <w:color w:val="000000"/>
          <w:sz w:val="24"/>
          <w:szCs w:val="24"/>
          <w:lang w:eastAsia="pt-BR"/>
        </w:rPr>
        <w:t>Comissão Permanente de Licitação</w:t>
      </w:r>
    </w:p>
    <w:p w14:paraId="0D29528E" w14:textId="6CD25E8E" w:rsidR="00873758" w:rsidRDefault="00873758">
      <w:pPr>
        <w:rPr>
          <w:rFonts w:ascii="Arial Narrow" w:eastAsia="Times New Roman" w:hAnsi="Arial Narrow" w:cs="Arial"/>
          <w:color w:val="000000"/>
          <w:sz w:val="24"/>
          <w:szCs w:val="24"/>
          <w:lang w:eastAsia="pt-BR"/>
        </w:rPr>
      </w:pPr>
      <w:r>
        <w:rPr>
          <w:rFonts w:ascii="Arial Narrow" w:eastAsia="Times New Roman" w:hAnsi="Arial Narrow" w:cs="Arial"/>
          <w:color w:val="000000"/>
          <w:sz w:val="24"/>
          <w:szCs w:val="24"/>
          <w:lang w:eastAsia="pt-BR"/>
        </w:rPr>
        <w:br w:type="page"/>
      </w:r>
    </w:p>
    <w:p w14:paraId="5D8254D6" w14:textId="77777777" w:rsidR="0063352D" w:rsidRPr="00CB02B7" w:rsidRDefault="0063352D" w:rsidP="0063352D">
      <w:pPr>
        <w:spacing w:after="0" w:line="254" w:lineRule="auto"/>
        <w:jc w:val="center"/>
        <w:rPr>
          <w:rFonts w:ascii="Arial Narrow" w:eastAsia="Times New Roman" w:hAnsi="Arial Narrow" w:cs="Arial"/>
          <w:color w:val="000000"/>
          <w:sz w:val="24"/>
          <w:szCs w:val="24"/>
          <w:lang w:eastAsia="pt-BR"/>
        </w:rPr>
      </w:pPr>
    </w:p>
    <w:p w14:paraId="0550DC5E" w14:textId="1A739A81" w:rsidR="0063352D" w:rsidRDefault="0063352D" w:rsidP="0063352D">
      <w:pPr>
        <w:spacing w:after="0" w:line="240" w:lineRule="auto"/>
        <w:jc w:val="center"/>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ANEXO I - TERMO DE REFERÊNCIA</w:t>
      </w:r>
    </w:p>
    <w:p w14:paraId="21AD12A9" w14:textId="07B19419" w:rsidR="00B142B4" w:rsidRDefault="00B142B4" w:rsidP="0063352D">
      <w:pPr>
        <w:spacing w:after="0" w:line="240" w:lineRule="auto"/>
        <w:jc w:val="center"/>
        <w:rPr>
          <w:rFonts w:ascii="Arial Narrow" w:eastAsia="Times New Roman" w:hAnsi="Arial Narrow" w:cs="Arial"/>
          <w:b/>
          <w:color w:val="000000"/>
          <w:sz w:val="24"/>
          <w:szCs w:val="24"/>
          <w:lang w:eastAsia="pt-BR"/>
        </w:rPr>
      </w:pPr>
    </w:p>
    <w:p w14:paraId="69F97AB2" w14:textId="77777777" w:rsidR="00B142B4" w:rsidRPr="00F64D8A" w:rsidRDefault="00B142B4" w:rsidP="00B142B4">
      <w:pPr>
        <w:tabs>
          <w:tab w:val="left" w:pos="426"/>
        </w:tabs>
        <w:spacing w:after="0" w:line="276" w:lineRule="auto"/>
        <w:jc w:val="both"/>
        <w:rPr>
          <w:rFonts w:ascii="Arial Narrow" w:eastAsia="Times New Roman" w:hAnsi="Arial Narrow" w:cs="Arial"/>
          <w:sz w:val="24"/>
          <w:szCs w:val="24"/>
          <w:lang w:eastAsia="pt-BR"/>
        </w:rPr>
      </w:pPr>
      <w:r w:rsidRPr="00F64D8A">
        <w:rPr>
          <w:rFonts w:ascii="Arial Narrow" w:eastAsia="MS Mincho" w:hAnsi="Arial Narrow" w:cs="Arial"/>
          <w:b/>
          <w:bCs/>
          <w:sz w:val="24"/>
          <w:szCs w:val="24"/>
          <w:u w:val="single"/>
          <w:lang w:eastAsia="pt-BR"/>
        </w:rPr>
        <w:t>1. CONTEXTUALIZAÇÃO</w:t>
      </w:r>
    </w:p>
    <w:p w14:paraId="22E4F44E"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1.1 Este Termo de Referência expõe as diretrizes para compra de equipamentos, serviço de instalação, testes e start </w:t>
      </w:r>
      <w:proofErr w:type="spellStart"/>
      <w:r w:rsidRPr="00F64D8A">
        <w:rPr>
          <w:rFonts w:ascii="Arial Narrow" w:eastAsia="Times New Roman" w:hAnsi="Arial Narrow" w:cs="Arial"/>
          <w:sz w:val="24"/>
          <w:szCs w:val="24"/>
          <w:lang w:eastAsia="pt-BR"/>
        </w:rPr>
        <w:t>up</w:t>
      </w:r>
      <w:proofErr w:type="spellEnd"/>
      <w:r w:rsidRPr="00F64D8A">
        <w:rPr>
          <w:rFonts w:ascii="Arial Narrow" w:eastAsia="Times New Roman" w:hAnsi="Arial Narrow" w:cs="Arial"/>
          <w:sz w:val="24"/>
          <w:szCs w:val="24"/>
          <w:lang w:eastAsia="pt-BR"/>
        </w:rPr>
        <w:t xml:space="preserve"> e garantia do sistema de condicionamento de ar com tecnologia de fluxo de refrigeração variável (VRF) para o Espaço de Arte, Ciência e Tecnologia localizado no antigo Edifício </w:t>
      </w:r>
      <w:proofErr w:type="spellStart"/>
      <w:r w:rsidRPr="00F64D8A">
        <w:rPr>
          <w:rFonts w:ascii="Arial Narrow" w:eastAsia="Times New Roman" w:hAnsi="Arial Narrow" w:cs="Arial"/>
          <w:sz w:val="24"/>
          <w:szCs w:val="24"/>
          <w:lang w:eastAsia="pt-BR"/>
        </w:rPr>
        <w:t>Touring</w:t>
      </w:r>
      <w:proofErr w:type="spellEnd"/>
      <w:r w:rsidRPr="00F64D8A">
        <w:rPr>
          <w:rFonts w:ascii="Arial Narrow" w:eastAsia="Times New Roman" w:hAnsi="Arial Narrow" w:cs="Arial"/>
          <w:sz w:val="24"/>
          <w:szCs w:val="24"/>
          <w:lang w:eastAsia="pt-BR"/>
        </w:rPr>
        <w:t xml:space="preserve"> Club do Brasil. </w:t>
      </w:r>
    </w:p>
    <w:p w14:paraId="447D0E8E" w14:textId="77777777" w:rsidR="00B142B4" w:rsidRPr="00F64D8A" w:rsidRDefault="00B142B4" w:rsidP="00B142B4">
      <w:pPr>
        <w:tabs>
          <w:tab w:val="left" w:pos="426"/>
        </w:tabs>
        <w:spacing w:after="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1.2 As contratantes do objeto deste instrumento são duas entidades com personalidades jurídicas distintas e que desenvolvem diferentes negócios, com as seguintes características básicas:</w:t>
      </w:r>
    </w:p>
    <w:p w14:paraId="0CA43C99" w14:textId="77777777" w:rsidR="00B142B4" w:rsidRPr="00F64D8A" w:rsidRDefault="00B142B4" w:rsidP="00B142B4">
      <w:pPr>
        <w:spacing w:before="120" w:after="120" w:line="276" w:lineRule="auto"/>
        <w:ind w:left="851"/>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a) O Serviço Social da Indústria - SESI,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w:t>
      </w:r>
    </w:p>
    <w:p w14:paraId="13B57959" w14:textId="77777777" w:rsidR="00B142B4" w:rsidRPr="00F64D8A" w:rsidRDefault="00B142B4" w:rsidP="00B142B4">
      <w:pPr>
        <w:spacing w:before="120" w:after="120" w:line="276" w:lineRule="auto"/>
        <w:ind w:left="851"/>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b) O Serviço Nacional de Aprendizagem Industrial - SENAI,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w:t>
      </w:r>
    </w:p>
    <w:p w14:paraId="33FD14EA" w14:textId="77777777" w:rsidR="00B142B4" w:rsidRPr="00F64D8A" w:rsidRDefault="00B142B4" w:rsidP="00B142B4">
      <w:pPr>
        <w:tabs>
          <w:tab w:val="left" w:pos="426"/>
        </w:tabs>
        <w:spacing w:after="0" w:line="276" w:lineRule="auto"/>
        <w:jc w:val="both"/>
        <w:rPr>
          <w:rFonts w:ascii="Arial Narrow" w:eastAsia="Times New Roman" w:hAnsi="Arial Narrow" w:cs="Arial"/>
          <w:sz w:val="24"/>
          <w:szCs w:val="24"/>
          <w:lang w:eastAsia="pt-BR"/>
        </w:rPr>
      </w:pPr>
      <w:r w:rsidRPr="00F64D8A">
        <w:rPr>
          <w:rFonts w:ascii="Arial Narrow" w:eastAsia="MS Mincho" w:hAnsi="Arial Narrow" w:cs="Arial"/>
          <w:b/>
          <w:bCs/>
          <w:sz w:val="24"/>
          <w:szCs w:val="24"/>
          <w:u w:val="single"/>
          <w:lang w:eastAsia="pt-BR"/>
        </w:rPr>
        <w:t>2. JUSTIFICATIVA</w:t>
      </w:r>
    </w:p>
    <w:p w14:paraId="0F1816B9"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Com o objetivo de conectar educação, arte e ciência, por meio de um espaço interativo, o SESI e SENAI estão desenvolvendo um projeto de criação de um Espaço de Arte, Ciência e Tecnologia, concebido como um ambiente dinâmico com exposições interativas, dando ênfase à colaboração, à criatividade e à inovação. </w:t>
      </w:r>
    </w:p>
    <w:p w14:paraId="2A2C7626"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Esse projeto vem ao encontro da missão da entidade, que tem como proposta ofertar uma educação básica de qualidade, em que os estudantes aprendam fazendo, experimentando e desenvolvendo projetos, instigando a curiosidade e a descoberta, proporcionando uma forma efetiva de aprender e construir novos conhecimentos. </w:t>
      </w:r>
    </w:p>
    <w:p w14:paraId="06BD5977"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Esse modelo de atuação foi concebido levando em conta análises de referência em diversos centros internacionais de excelência em inovação, para identificação de melhores práticas, exemplos de programas e modelos de gestão, operação e governança. </w:t>
      </w:r>
    </w:p>
    <w:p w14:paraId="291DCC8D"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A atuação do SESI está pautada no princípio educativo segundo o qual se aprende melhor fazendo, experimentando com “as mãos na massa”. Nesse aspecto, além de contemplar as áreas de conhecimento exigidas em lei, o currículo SESI promove o desenvolvimento de competências e habilidades por meio de abordagens metodológicas transversais, que dão suporte aos estudantes para que, de forma prazerosa, aprendam fazendo.</w:t>
      </w:r>
    </w:p>
    <w:p w14:paraId="773CF80A"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lastRenderedPageBreak/>
        <w:t>Com a implantação desse espaço, busca-se democratizar o acesso às informações relacionadas à inovação, à ciência e à tecnologia por meio da arte, incentivando-se a capacidade criativa e o potencial investigativo do visitante por meio de experiências elaboradas com os princípios básicos da física, da química, da matemática e da biologia. Esse espaço interativo estará aberto ao público em geral e tem como um dos objetivos o compartilhamento de conhecimentos, ideias e experiências entre os círculos científicos, tecnológicos e artísticos, além de apoiar a inovação através de novas abordagens ao pensamento criativo.</w:t>
      </w:r>
    </w:p>
    <w:p w14:paraId="79048806"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Além das exposições temporárias e de longa duração, o espaço contará com um programa educativo voltado para estudantes da educação básica ao ensino universitário e um outro voltado para a formação continuada de professores e educadores, considerando a experimentação como forma de despertar o interesse por apreender e ensinar de novas maneiras. </w:t>
      </w:r>
    </w:p>
    <w:p w14:paraId="3DE339B4"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Brasília, por sua relevância história como Capital Federal do Brasil, por sua proposta arquitetônica inovadora, localização estratégica e reconhecimento internacional, foi a cidade escolhida para implantação do Espaço de Arte, Ciência e Tecnologia. </w:t>
      </w:r>
    </w:p>
    <w:p w14:paraId="51297B0B" w14:textId="77777777" w:rsidR="00B142B4" w:rsidRPr="00F64D8A" w:rsidRDefault="00B142B4" w:rsidP="00B142B4">
      <w:pPr>
        <w:spacing w:before="120" w:after="120" w:line="276" w:lineRule="auto"/>
        <w:jc w:val="both"/>
        <w:rPr>
          <w:rFonts w:ascii="Arial Narrow" w:eastAsia="Times New Roman" w:hAnsi="Arial Narrow" w:cs="Arial"/>
          <w:sz w:val="24"/>
          <w:szCs w:val="24"/>
          <w:lang w:eastAsia="pt-BR"/>
        </w:rPr>
      </w:pPr>
      <w:r w:rsidRPr="00F64D8A">
        <w:rPr>
          <w:rFonts w:ascii="Arial Narrow" w:eastAsia="Times New Roman" w:hAnsi="Arial Narrow" w:cs="Arial"/>
          <w:sz w:val="24"/>
          <w:szCs w:val="24"/>
          <w:lang w:eastAsia="pt-BR"/>
        </w:rPr>
        <w:t xml:space="preserve">O presente Termo de Referência visa a aquisição dos equipamentos de ar condicionado para climatização do espaço, conforme o projeto, com o objetivo de complementar as obras civis de restauro e modernização que serão executadas no antigo Edifício </w:t>
      </w:r>
      <w:proofErr w:type="spellStart"/>
      <w:r w:rsidRPr="00F64D8A">
        <w:rPr>
          <w:rFonts w:ascii="Arial Narrow" w:eastAsia="Times New Roman" w:hAnsi="Arial Narrow" w:cs="Arial"/>
          <w:sz w:val="24"/>
          <w:szCs w:val="24"/>
          <w:lang w:eastAsia="pt-BR"/>
        </w:rPr>
        <w:t>Touring</w:t>
      </w:r>
      <w:proofErr w:type="spellEnd"/>
      <w:r w:rsidRPr="00F64D8A">
        <w:rPr>
          <w:rFonts w:ascii="Arial Narrow" w:eastAsia="Times New Roman" w:hAnsi="Arial Narrow" w:cs="Arial"/>
          <w:sz w:val="24"/>
          <w:szCs w:val="24"/>
          <w:lang w:eastAsia="pt-BR"/>
        </w:rPr>
        <w:t xml:space="preserve"> Club do Brasil. </w:t>
      </w:r>
    </w:p>
    <w:p w14:paraId="3F6227DE" w14:textId="77777777" w:rsidR="00B142B4" w:rsidRPr="003C4C6C" w:rsidRDefault="00B142B4"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b/>
          <w:bCs/>
          <w:sz w:val="24"/>
          <w:szCs w:val="24"/>
          <w:lang w:eastAsia="pt-BR"/>
        </w:rPr>
        <w:t>O LOCAL</w:t>
      </w:r>
    </w:p>
    <w:p w14:paraId="2CD273A2"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A entrega dos equipamentos de ar condicionado e a instalação do sistema deverá ser feita no Edifício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 xml:space="preserve"> Club do Brasil, obra de Oscar Niemeyer, localizado no Setor Cultural Sul Bloco “A”, aonde será implantado o Espaço de Arte, Ciência e Tecnologia do SESI e SENAI. </w:t>
      </w:r>
    </w:p>
    <w:p w14:paraId="20AAD15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 xml:space="preserve"> Club do Brasil é um bem tombado pelo IPHAN (Instituto do Patrimônio Histórico e Artístico Nacional) e SECEC (Secretaria de Estado de Cultura e Economia Criativa do Distrito Federal), integrado a um conjunto das obras do renomado arquiteto.</w:t>
      </w:r>
    </w:p>
    <w:p w14:paraId="542EA983" w14:textId="7B7C5DC4" w:rsid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O Edifício está inserido em um terreno de 10.0000m², com área original construída de 7.748m², e será restaurado e modernizado para a implantação dos espaços expositivos e educativos para atender ao novo projeto das instituições. </w:t>
      </w:r>
    </w:p>
    <w:p w14:paraId="6D26267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p>
    <w:p w14:paraId="1D29E06E" w14:textId="77777777" w:rsidR="003C4C6C" w:rsidRPr="003C4C6C" w:rsidRDefault="003C4C6C" w:rsidP="003C4C6C">
      <w:pPr>
        <w:spacing w:after="0" w:line="240" w:lineRule="auto"/>
        <w:jc w:val="both"/>
        <w:rPr>
          <w:rFonts w:ascii="Arial Narrow" w:eastAsia="Times New Roman" w:hAnsi="Arial Narrow" w:cs="Arial"/>
          <w:b/>
          <w:bCs/>
          <w:sz w:val="24"/>
          <w:szCs w:val="24"/>
          <w:lang w:eastAsia="pt-BR"/>
        </w:rPr>
      </w:pPr>
      <w:r w:rsidRPr="003C4C6C">
        <w:rPr>
          <w:rFonts w:ascii="Arial Narrow" w:eastAsia="Times New Roman" w:hAnsi="Arial Narrow" w:cs="Arial"/>
          <w:b/>
          <w:bCs/>
          <w:sz w:val="24"/>
          <w:szCs w:val="24"/>
          <w:lang w:eastAsia="pt-BR"/>
        </w:rPr>
        <w:t>3. DO OBJETO</w:t>
      </w:r>
    </w:p>
    <w:p w14:paraId="6A93ADA1"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p>
    <w:p w14:paraId="3E78F93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3.1 Contratação de empresa especializada para o fornecimento de equipamentos e sistema de condicionamento de ar com tecnologia de fluxo de refrigerante variável (VRF), incluindo serviços de instalação, testes, </w:t>
      </w:r>
      <w:proofErr w:type="spellStart"/>
      <w:r w:rsidRPr="003C4C6C">
        <w:rPr>
          <w:rFonts w:ascii="Arial Narrow" w:eastAsia="Times New Roman" w:hAnsi="Arial Narrow" w:cs="Arial"/>
          <w:sz w:val="24"/>
          <w:szCs w:val="24"/>
          <w:lang w:eastAsia="pt-BR"/>
        </w:rPr>
        <w:t>start-up</w:t>
      </w:r>
      <w:proofErr w:type="spellEnd"/>
      <w:r w:rsidRPr="003C4C6C">
        <w:rPr>
          <w:rFonts w:ascii="Arial Narrow" w:eastAsia="Times New Roman" w:hAnsi="Arial Narrow" w:cs="Arial"/>
          <w:sz w:val="24"/>
          <w:szCs w:val="24"/>
          <w:lang w:eastAsia="pt-BR"/>
        </w:rPr>
        <w:t xml:space="preserve"> do sistema e garantia, para o SESI </w:t>
      </w:r>
      <w:proofErr w:type="spellStart"/>
      <w:r w:rsidRPr="003C4C6C">
        <w:rPr>
          <w:rFonts w:ascii="Arial Narrow" w:eastAsia="Times New Roman" w:hAnsi="Arial Narrow" w:cs="Arial"/>
          <w:sz w:val="24"/>
          <w:szCs w:val="24"/>
          <w:lang w:eastAsia="pt-BR"/>
        </w:rPr>
        <w:t>Lab</w:t>
      </w:r>
      <w:proofErr w:type="spellEnd"/>
      <w:r w:rsidRPr="003C4C6C">
        <w:rPr>
          <w:rFonts w:ascii="Arial Narrow" w:eastAsia="Times New Roman" w:hAnsi="Arial Narrow" w:cs="Arial"/>
          <w:sz w:val="24"/>
          <w:szCs w:val="24"/>
          <w:lang w:eastAsia="pt-BR"/>
        </w:rPr>
        <w:t xml:space="preserve"> localizado no antigo Edifício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 xml:space="preserve"> Club do Brasil, em Brasília, DF. </w:t>
      </w:r>
    </w:p>
    <w:p w14:paraId="41FE8DC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p>
    <w:p w14:paraId="5D90CA80" w14:textId="6B9E32E3" w:rsidR="003C4C6C" w:rsidRDefault="003C4C6C" w:rsidP="003C4C6C">
      <w:pPr>
        <w:spacing w:after="0" w:line="240" w:lineRule="auto"/>
        <w:jc w:val="both"/>
        <w:rPr>
          <w:rFonts w:ascii="Arial Narrow" w:eastAsia="Times New Roman" w:hAnsi="Arial Narrow" w:cs="Arial"/>
          <w:b/>
          <w:bCs/>
          <w:sz w:val="24"/>
          <w:szCs w:val="24"/>
          <w:lang w:eastAsia="pt-BR"/>
        </w:rPr>
      </w:pPr>
      <w:r w:rsidRPr="003C4C6C">
        <w:rPr>
          <w:rFonts w:ascii="Arial Narrow" w:eastAsia="Times New Roman" w:hAnsi="Arial Narrow" w:cs="Arial"/>
          <w:b/>
          <w:bCs/>
          <w:sz w:val="24"/>
          <w:szCs w:val="24"/>
          <w:lang w:eastAsia="pt-BR"/>
        </w:rPr>
        <w:t>3.2. DETALHAMENTO DO OBJETO</w:t>
      </w:r>
    </w:p>
    <w:p w14:paraId="2F132D52" w14:textId="77777777" w:rsidR="003C4C6C" w:rsidRPr="003C4C6C" w:rsidRDefault="003C4C6C" w:rsidP="003C4C6C">
      <w:pPr>
        <w:spacing w:after="0" w:line="240" w:lineRule="auto"/>
        <w:jc w:val="both"/>
        <w:rPr>
          <w:rFonts w:ascii="Arial Narrow" w:eastAsia="Times New Roman" w:hAnsi="Arial Narrow" w:cs="Arial"/>
          <w:b/>
          <w:bCs/>
          <w:sz w:val="24"/>
          <w:szCs w:val="24"/>
          <w:lang w:eastAsia="pt-BR"/>
        </w:rPr>
      </w:pPr>
    </w:p>
    <w:p w14:paraId="16B582D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 O Espaço de Arte, Ciência e Tecnologia abrigará exposições de longa duração e temporárias, além de uma programação complementar educativa com foco na formação e capacitação. Estruturalmente, o projeto será dividido em quatro macro áreas: Espaços Expositivos; Espaços Educativos; Áreas de Apoio de Público; Áreas Administrativas, Técnicas e de Serviço. Para tanto foi desenvolvido um projeto de Climatização que atendesse ao novo uso do antigo Edifício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 xml:space="preserve"> e as especificidades e necessidades técnicas de cada uma das áreas do espaço. </w:t>
      </w:r>
    </w:p>
    <w:p w14:paraId="4C6952FD"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lastRenderedPageBreak/>
        <w:t>3.2.1.1. Para condicionamento de ar do edifício foi elaborado um projeto de climatização por sistemas de expansão direta com variação de fluxo de gás refrigerante (VRF). As unidades condensadoras serão instaladas na lateral do edifício.</w:t>
      </w:r>
    </w:p>
    <w:p w14:paraId="7FA1886D"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3.2.1.2. Para os ambientes com pé direito duplo, localizados no térreo a climatização será feita por unidades de tratamento de ar (</w:t>
      </w:r>
      <w:proofErr w:type="spellStart"/>
      <w:r w:rsidRPr="003C4C6C">
        <w:rPr>
          <w:rFonts w:ascii="Arial Narrow" w:eastAsia="Times New Roman" w:hAnsi="Arial Narrow" w:cs="Arial"/>
          <w:sz w:val="24"/>
          <w:szCs w:val="24"/>
          <w:lang w:eastAsia="pt-BR"/>
        </w:rPr>
        <w:t>AHUs</w:t>
      </w:r>
      <w:proofErr w:type="spellEnd"/>
      <w:r w:rsidRPr="003C4C6C">
        <w:rPr>
          <w:rFonts w:ascii="Arial Narrow" w:eastAsia="Times New Roman" w:hAnsi="Arial Narrow" w:cs="Arial"/>
          <w:sz w:val="24"/>
          <w:szCs w:val="24"/>
          <w:lang w:eastAsia="pt-BR"/>
        </w:rPr>
        <w:t xml:space="preserve">), em que o ar será insuflado através de dutos tipo </w:t>
      </w:r>
      <w:proofErr w:type="spellStart"/>
      <w:r w:rsidRPr="003C4C6C">
        <w:rPr>
          <w:rFonts w:ascii="Arial Narrow" w:eastAsia="Times New Roman" w:hAnsi="Arial Narrow" w:cs="Arial"/>
          <w:sz w:val="24"/>
          <w:szCs w:val="24"/>
          <w:lang w:eastAsia="pt-BR"/>
        </w:rPr>
        <w:t>geroval</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girotibo</w:t>
      </w:r>
      <w:proofErr w:type="spellEnd"/>
      <w:r w:rsidRPr="003C4C6C">
        <w:rPr>
          <w:rFonts w:ascii="Arial Narrow" w:eastAsia="Times New Roman" w:hAnsi="Arial Narrow" w:cs="Arial"/>
          <w:sz w:val="24"/>
          <w:szCs w:val="24"/>
          <w:lang w:eastAsia="pt-BR"/>
        </w:rPr>
        <w:t xml:space="preserve"> e </w:t>
      </w:r>
      <w:proofErr w:type="spellStart"/>
      <w:r w:rsidRPr="003C4C6C">
        <w:rPr>
          <w:rFonts w:ascii="Arial Narrow" w:eastAsia="Times New Roman" w:hAnsi="Arial Narrow" w:cs="Arial"/>
          <w:sz w:val="24"/>
          <w:szCs w:val="24"/>
          <w:lang w:eastAsia="pt-BR"/>
        </w:rPr>
        <w:t>difosores</w:t>
      </w:r>
      <w:proofErr w:type="spellEnd"/>
      <w:r w:rsidRPr="003C4C6C">
        <w:rPr>
          <w:rFonts w:ascii="Arial Narrow" w:eastAsia="Times New Roman" w:hAnsi="Arial Narrow" w:cs="Arial"/>
          <w:sz w:val="24"/>
          <w:szCs w:val="24"/>
          <w:lang w:eastAsia="pt-BR"/>
        </w:rPr>
        <w:t xml:space="preserve"> de alta indução. Gabinetes de ventilação captarão ar exterior na fachada e, após filtragem, será insuflado no interior da casa de máquinas onde se misturarão com o ar de retorno antes de entrar novamente nas </w:t>
      </w:r>
      <w:proofErr w:type="spellStart"/>
      <w:r w:rsidRPr="003C4C6C">
        <w:rPr>
          <w:rFonts w:ascii="Arial Narrow" w:eastAsia="Times New Roman" w:hAnsi="Arial Narrow" w:cs="Arial"/>
          <w:sz w:val="24"/>
          <w:szCs w:val="24"/>
          <w:lang w:eastAsia="pt-BR"/>
        </w:rPr>
        <w:t>AHUs</w:t>
      </w:r>
      <w:proofErr w:type="spellEnd"/>
      <w:r w:rsidRPr="003C4C6C">
        <w:rPr>
          <w:rFonts w:ascii="Arial Narrow" w:eastAsia="Times New Roman" w:hAnsi="Arial Narrow" w:cs="Arial"/>
          <w:sz w:val="24"/>
          <w:szCs w:val="24"/>
          <w:lang w:eastAsia="pt-BR"/>
        </w:rPr>
        <w:t xml:space="preserve">. Neste pavimento o retorno de ar será feito através de atenuadores de ruído. Na região do átrio, também com pé direito mais elevado, o insuflamento de ar será feito através de difusores de longo alcance. </w:t>
      </w:r>
    </w:p>
    <w:p w14:paraId="72FBB99A"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3.2.1.3. Nos ambientes de apoio e na área do </w:t>
      </w:r>
      <w:proofErr w:type="spellStart"/>
      <w:r w:rsidRPr="003C4C6C">
        <w:rPr>
          <w:rFonts w:ascii="Arial Narrow" w:eastAsia="Times New Roman" w:hAnsi="Arial Narrow" w:cs="Arial"/>
          <w:sz w:val="24"/>
          <w:szCs w:val="24"/>
          <w:lang w:eastAsia="pt-BR"/>
        </w:rPr>
        <w:t>Maker</w:t>
      </w:r>
      <w:proofErr w:type="spellEnd"/>
      <w:r w:rsidRPr="003C4C6C">
        <w:rPr>
          <w:rFonts w:ascii="Arial Narrow" w:eastAsia="Times New Roman" w:hAnsi="Arial Narrow" w:cs="Arial"/>
          <w:sz w:val="24"/>
          <w:szCs w:val="24"/>
          <w:lang w:eastAsia="pt-BR"/>
        </w:rPr>
        <w:t xml:space="preserve"> Space unidades </w:t>
      </w:r>
      <w:proofErr w:type="spellStart"/>
      <w:r w:rsidRPr="003C4C6C">
        <w:rPr>
          <w:rFonts w:ascii="Arial Narrow" w:eastAsia="Times New Roman" w:hAnsi="Arial Narrow" w:cs="Arial"/>
          <w:sz w:val="24"/>
          <w:szCs w:val="24"/>
          <w:lang w:eastAsia="pt-BR"/>
        </w:rPr>
        <w:t>built</w:t>
      </w:r>
      <w:proofErr w:type="spellEnd"/>
      <w:r w:rsidRPr="003C4C6C">
        <w:rPr>
          <w:rFonts w:ascii="Arial Narrow" w:eastAsia="Times New Roman" w:hAnsi="Arial Narrow" w:cs="Arial"/>
          <w:sz w:val="24"/>
          <w:szCs w:val="24"/>
          <w:lang w:eastAsia="pt-BR"/>
        </w:rPr>
        <w:t xml:space="preserve"> in farão o condicionamento de ar. A renovação de ar será feita por ventiladores </w:t>
      </w:r>
      <w:proofErr w:type="spellStart"/>
      <w:r w:rsidRPr="003C4C6C">
        <w:rPr>
          <w:rFonts w:ascii="Arial Narrow" w:eastAsia="Times New Roman" w:hAnsi="Arial Narrow" w:cs="Arial"/>
          <w:sz w:val="24"/>
          <w:szCs w:val="24"/>
          <w:lang w:eastAsia="pt-BR"/>
        </w:rPr>
        <w:t>helicocentrífugos</w:t>
      </w:r>
      <w:proofErr w:type="spellEnd"/>
      <w:r w:rsidRPr="003C4C6C">
        <w:rPr>
          <w:rFonts w:ascii="Arial Narrow" w:eastAsia="Times New Roman" w:hAnsi="Arial Narrow" w:cs="Arial"/>
          <w:sz w:val="24"/>
          <w:szCs w:val="24"/>
          <w:lang w:eastAsia="pt-BR"/>
        </w:rPr>
        <w:t xml:space="preserve"> com caixas de filtragem que insuflarão ar exterior diretamente no ambiente ou no </w:t>
      </w:r>
      <w:proofErr w:type="spellStart"/>
      <w:r w:rsidRPr="003C4C6C">
        <w:rPr>
          <w:rFonts w:ascii="Arial Narrow" w:eastAsia="Times New Roman" w:hAnsi="Arial Narrow" w:cs="Arial"/>
          <w:sz w:val="24"/>
          <w:szCs w:val="24"/>
          <w:lang w:eastAsia="pt-BR"/>
        </w:rPr>
        <w:t>plenum</w:t>
      </w:r>
      <w:proofErr w:type="spellEnd"/>
      <w:r w:rsidRPr="003C4C6C">
        <w:rPr>
          <w:rFonts w:ascii="Arial Narrow" w:eastAsia="Times New Roman" w:hAnsi="Arial Narrow" w:cs="Arial"/>
          <w:sz w:val="24"/>
          <w:szCs w:val="24"/>
          <w:lang w:eastAsia="pt-BR"/>
        </w:rPr>
        <w:t xml:space="preserve"> de retorno formado por sancas.</w:t>
      </w:r>
    </w:p>
    <w:p w14:paraId="3E0C3A76"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3.2.1.4 Ventiladores </w:t>
      </w:r>
      <w:proofErr w:type="spellStart"/>
      <w:r w:rsidRPr="003C4C6C">
        <w:rPr>
          <w:rFonts w:ascii="Arial Narrow" w:eastAsia="Times New Roman" w:hAnsi="Arial Narrow" w:cs="Arial"/>
          <w:sz w:val="24"/>
          <w:szCs w:val="24"/>
          <w:lang w:eastAsia="pt-BR"/>
        </w:rPr>
        <w:t>heliconcentrífugos</w:t>
      </w:r>
      <w:proofErr w:type="spellEnd"/>
      <w:r w:rsidRPr="003C4C6C">
        <w:rPr>
          <w:rFonts w:ascii="Arial Narrow" w:eastAsia="Times New Roman" w:hAnsi="Arial Narrow" w:cs="Arial"/>
          <w:sz w:val="24"/>
          <w:szCs w:val="24"/>
          <w:lang w:eastAsia="pt-BR"/>
        </w:rPr>
        <w:t xml:space="preserve"> farão a renovação de ar em sanitários, vestiários e depósitos exaurindo ar destes ambientes para o exterior através de dutos, grelhas e bocas reguladoras de ar. </w:t>
      </w:r>
    </w:p>
    <w:p w14:paraId="762BA1E5"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3.2.1.5 Dois splits inverter com 54.000 Btu/h de capacidade nominal farão o condicionamento de ar da Sala de No Break. Um equipamento será o titular e o outro será o reserva.</w:t>
      </w:r>
    </w:p>
    <w:p w14:paraId="02EED704"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3.2.1.6 As salas administrativas e mais salas de apoio se situarão no Mezanino do edifício e terão pé direito reduzido. Nestes ambientes as evaporadoras do tipo </w:t>
      </w:r>
      <w:proofErr w:type="spellStart"/>
      <w:r w:rsidRPr="003C4C6C">
        <w:rPr>
          <w:rFonts w:ascii="Arial Narrow" w:eastAsia="Times New Roman" w:hAnsi="Arial Narrow" w:cs="Arial"/>
          <w:sz w:val="24"/>
          <w:szCs w:val="24"/>
          <w:lang w:eastAsia="pt-BR"/>
        </w:rPr>
        <w:t>built</w:t>
      </w:r>
      <w:proofErr w:type="spellEnd"/>
      <w:r w:rsidRPr="003C4C6C">
        <w:rPr>
          <w:rFonts w:ascii="Arial Narrow" w:eastAsia="Times New Roman" w:hAnsi="Arial Narrow" w:cs="Arial"/>
          <w:sz w:val="24"/>
          <w:szCs w:val="24"/>
          <w:lang w:eastAsia="pt-BR"/>
        </w:rPr>
        <w:t xml:space="preserve"> in farão o condicionamento de ar com sistemas de ventilador </w:t>
      </w:r>
      <w:proofErr w:type="spellStart"/>
      <w:r w:rsidRPr="003C4C6C">
        <w:rPr>
          <w:rFonts w:ascii="Arial Narrow" w:eastAsia="Times New Roman" w:hAnsi="Arial Narrow" w:cs="Arial"/>
          <w:sz w:val="24"/>
          <w:szCs w:val="24"/>
          <w:lang w:eastAsia="pt-BR"/>
        </w:rPr>
        <w:t>helicocentrífugo</w:t>
      </w:r>
      <w:proofErr w:type="spellEnd"/>
      <w:r w:rsidRPr="003C4C6C">
        <w:rPr>
          <w:rFonts w:ascii="Arial Narrow" w:eastAsia="Times New Roman" w:hAnsi="Arial Narrow" w:cs="Arial"/>
          <w:sz w:val="24"/>
          <w:szCs w:val="24"/>
          <w:lang w:eastAsia="pt-BR"/>
        </w:rPr>
        <w:t xml:space="preserve"> responsáveis pela renovação de ar.</w:t>
      </w:r>
    </w:p>
    <w:p w14:paraId="1FBB5BA5"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3.2.1.7. No Primeiro pavimento as evaporadoras serão do tipo AHU. Elas insuflarão ar através de dutos e difusores lineares. A renovação de ar será feita através de vãos comunicantes com a Cobertura do edifício e baterias de filtros. </w:t>
      </w:r>
    </w:p>
    <w:p w14:paraId="71B77C58"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3.2.1.8. Nas três Salas de Oficinas Educativas e a Área de Apoio de Grupos uma única AHU fará o condicionamento de ar. Entretanto, de forma a manter o controle climático por sala, cada uma delas terá um sensor de temperatura que controlará uma caixa VAV reguladora de vazão conectada a um atenuador de ruído. </w:t>
      </w:r>
    </w:p>
    <w:p w14:paraId="272A1DAD" w14:textId="0DBE6A33" w:rsid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3.2.1.9. As três casas de máquinas que abrigam </w:t>
      </w:r>
      <w:proofErr w:type="spellStart"/>
      <w:r w:rsidRPr="003C4C6C">
        <w:rPr>
          <w:rFonts w:ascii="Arial Narrow" w:eastAsia="Times New Roman" w:hAnsi="Arial Narrow" w:cs="Arial"/>
          <w:sz w:val="24"/>
          <w:szCs w:val="24"/>
          <w:lang w:eastAsia="pt-BR"/>
        </w:rPr>
        <w:t>AHUs</w:t>
      </w:r>
      <w:proofErr w:type="spellEnd"/>
      <w:r w:rsidRPr="003C4C6C">
        <w:rPr>
          <w:rFonts w:ascii="Arial Narrow" w:eastAsia="Times New Roman" w:hAnsi="Arial Narrow" w:cs="Arial"/>
          <w:sz w:val="24"/>
          <w:szCs w:val="24"/>
          <w:lang w:eastAsia="pt-BR"/>
        </w:rPr>
        <w:t xml:space="preserve"> no Pavimento 01 terão tratamento acústico a ser executado pela construtora que irá executar a obra civil adequado de forma a atenuar o ruído gerado pelos equipamentos de ar condicionado. A AHU-12 será responsável pela climatização das três salas de Oficina Educativa e da Circulação de Apoio. A AHU insuflará ar através de uma rede de dutos. Cada sala será tendida por um conjunto de caixas reguladoras de vazão de ar VAV. As </w:t>
      </w:r>
      <w:proofErr w:type="spellStart"/>
      <w:r w:rsidRPr="003C4C6C">
        <w:rPr>
          <w:rFonts w:ascii="Arial Narrow" w:eastAsia="Times New Roman" w:hAnsi="Arial Narrow" w:cs="Arial"/>
          <w:sz w:val="24"/>
          <w:szCs w:val="24"/>
          <w:lang w:eastAsia="pt-BR"/>
        </w:rPr>
        <w:t>VAVs</w:t>
      </w:r>
      <w:proofErr w:type="spellEnd"/>
      <w:r w:rsidRPr="003C4C6C">
        <w:rPr>
          <w:rFonts w:ascii="Arial Narrow" w:eastAsia="Times New Roman" w:hAnsi="Arial Narrow" w:cs="Arial"/>
          <w:sz w:val="24"/>
          <w:szCs w:val="24"/>
          <w:lang w:eastAsia="pt-BR"/>
        </w:rPr>
        <w:t xml:space="preserve"> regularão a vazão através da abertura de suas aletas a partir do sinal de um sensor de temperatura no respectivo ambiente. Um sensor de pressão no interior do duto fará a modulação do variador de frequência do ventilador da AHU-12. Os gabinetes de ar responsáveis pela renovação de ar farão modulação de sua velocidade a partir de um sinal de sensores de dióxido de carbono situados no retorno do ambiente atendido pelo gabinete.</w:t>
      </w:r>
    </w:p>
    <w:p w14:paraId="5CFCDDF9"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p>
    <w:p w14:paraId="15C14A4B" w14:textId="77777777" w:rsidR="003C4C6C" w:rsidRPr="003C4C6C" w:rsidRDefault="003C4C6C" w:rsidP="003C4C6C">
      <w:pPr>
        <w:spacing w:after="0" w:line="240" w:lineRule="auto"/>
        <w:jc w:val="both"/>
        <w:rPr>
          <w:rFonts w:ascii="Arial Narrow" w:eastAsia="Times New Roman" w:hAnsi="Arial Narrow" w:cs="Arial"/>
          <w:b/>
          <w:sz w:val="24"/>
          <w:szCs w:val="24"/>
          <w:u w:val="single"/>
          <w:lang w:eastAsia="pt-BR"/>
        </w:rPr>
      </w:pPr>
      <w:r w:rsidRPr="003C4C6C">
        <w:rPr>
          <w:rFonts w:ascii="Arial Narrow" w:eastAsia="Times New Roman" w:hAnsi="Arial Narrow" w:cs="Arial"/>
          <w:b/>
          <w:sz w:val="24"/>
          <w:szCs w:val="24"/>
          <w:u w:val="single"/>
          <w:lang w:eastAsia="pt-BR"/>
        </w:rPr>
        <w:t>4. DA MODALIDADE DE LICITAÇÃO, DO TIPO DE JULGAMENTO E DO REGIME DE EXECUÇÃO</w:t>
      </w:r>
    </w:p>
    <w:p w14:paraId="334BEDE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p>
    <w:p w14:paraId="02F345F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bCs/>
          <w:sz w:val="24"/>
          <w:szCs w:val="24"/>
          <w:lang w:eastAsia="pt-BR"/>
        </w:rPr>
        <w:t xml:space="preserve">4.1. </w:t>
      </w:r>
      <w:r w:rsidRPr="003C4C6C">
        <w:rPr>
          <w:rFonts w:ascii="Arial Narrow" w:eastAsia="Times New Roman" w:hAnsi="Arial Narrow" w:cs="Arial"/>
          <w:b/>
          <w:sz w:val="24"/>
          <w:szCs w:val="24"/>
          <w:lang w:eastAsia="pt-BR"/>
        </w:rPr>
        <w:t>PREGÃO</w:t>
      </w:r>
      <w:r w:rsidRPr="003C4C6C">
        <w:rPr>
          <w:rFonts w:ascii="Arial Narrow" w:eastAsia="Times New Roman" w:hAnsi="Arial Narrow" w:cs="Arial"/>
          <w:sz w:val="24"/>
          <w:szCs w:val="24"/>
          <w:lang w:eastAsia="pt-BR"/>
        </w:rPr>
        <w:t xml:space="preserve">, tipo </w:t>
      </w:r>
      <w:r w:rsidRPr="003C4C6C">
        <w:rPr>
          <w:rFonts w:ascii="Arial Narrow" w:eastAsia="Times New Roman" w:hAnsi="Arial Narrow" w:cs="Arial"/>
          <w:b/>
          <w:bCs/>
          <w:sz w:val="24"/>
          <w:szCs w:val="24"/>
          <w:lang w:eastAsia="pt-BR"/>
        </w:rPr>
        <w:t xml:space="preserve">Menor Preço Global </w:t>
      </w:r>
      <w:r w:rsidRPr="003C4C6C">
        <w:rPr>
          <w:rFonts w:ascii="Arial Narrow" w:eastAsia="Times New Roman" w:hAnsi="Arial Narrow" w:cs="Arial"/>
          <w:sz w:val="24"/>
          <w:szCs w:val="24"/>
          <w:lang w:eastAsia="pt-BR"/>
        </w:rPr>
        <w:t>que se regerá pelo Regulamento de Licitações e Contratos do SESI e SENAI.</w:t>
      </w:r>
    </w:p>
    <w:p w14:paraId="49CEBB7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b/>
          <w:sz w:val="24"/>
          <w:szCs w:val="24"/>
          <w:lang w:eastAsia="pt-BR"/>
        </w:rPr>
        <w:t> </w:t>
      </w:r>
    </w:p>
    <w:p w14:paraId="1AF99AD3"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b/>
          <w:sz w:val="24"/>
          <w:szCs w:val="24"/>
          <w:u w:val="single"/>
          <w:lang w:eastAsia="pt-BR"/>
        </w:rPr>
        <w:t>5. DA QUALIFICAÇÃO TÉCNICA DO LICITANTE</w:t>
      </w:r>
    </w:p>
    <w:p w14:paraId="74B540AE" w14:textId="77777777" w:rsidR="003C4C6C" w:rsidRPr="003C4C6C" w:rsidRDefault="003C4C6C" w:rsidP="003C4C6C">
      <w:pPr>
        <w:spacing w:after="0" w:line="240" w:lineRule="auto"/>
        <w:jc w:val="both"/>
        <w:rPr>
          <w:rFonts w:ascii="Arial Narrow" w:eastAsia="Times New Roman" w:hAnsi="Arial Narrow" w:cs="Arial"/>
          <w:b/>
          <w:bCs/>
          <w:sz w:val="24"/>
          <w:szCs w:val="24"/>
          <w:lang w:eastAsia="pt-BR"/>
        </w:rPr>
      </w:pPr>
    </w:p>
    <w:p w14:paraId="687F3D9B"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b/>
          <w:bCs/>
          <w:sz w:val="24"/>
          <w:szCs w:val="24"/>
          <w:lang w:eastAsia="pt-BR"/>
        </w:rPr>
        <w:t>5.1 QUALIFICAÇÃO DO LICITANTE</w:t>
      </w:r>
    </w:p>
    <w:p w14:paraId="746B60D0" w14:textId="6BDC832E" w:rsidR="003C4C6C" w:rsidRPr="003C4C6C" w:rsidRDefault="003C4C6C" w:rsidP="003C4C6C">
      <w:pPr>
        <w:spacing w:after="0" w:line="240" w:lineRule="auto"/>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 xml:space="preserve">5.1.1 Comprovação de aptidão para o desempenho de atividade pertinente e compatível com o objeto da licitação, por meio da apresentação de 1 (um) ou mais atestados fornecidos por pessoa jurídica, de </w:t>
      </w:r>
      <w:r w:rsidRPr="003C4C6C">
        <w:rPr>
          <w:rFonts w:ascii="Arial Narrow" w:eastAsia="Times New Roman" w:hAnsi="Arial Narrow" w:cs="Arial"/>
          <w:bCs/>
          <w:sz w:val="24"/>
          <w:szCs w:val="24"/>
          <w:lang w:eastAsia="pt-BR"/>
        </w:rPr>
        <w:lastRenderedPageBreak/>
        <w:t>direito público ou privado, no qual conste a prestação de serviço e/ou a realização de fornecimento da mesma natureza ou similar ao objeto aqui licitado. O atestado deve ser datado e assinado e deverá conter informações que permitam a identificação correta do contratante e do prestador do serviço, tais como:</w:t>
      </w:r>
    </w:p>
    <w:p w14:paraId="566DEEEB" w14:textId="77777777" w:rsidR="003C4C6C" w:rsidRPr="003C4C6C" w:rsidRDefault="003C4C6C" w:rsidP="003C4C6C">
      <w:pPr>
        <w:tabs>
          <w:tab w:val="left" w:pos="1080"/>
        </w:tabs>
        <w:adjustRightInd w:val="0"/>
        <w:spacing w:after="0" w:line="240" w:lineRule="auto"/>
        <w:ind w:left="1080" w:hanging="360"/>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a)</w:t>
      </w:r>
      <w:r w:rsidRPr="003C4C6C">
        <w:rPr>
          <w:rFonts w:ascii="Arial Narrow" w:eastAsia="Times New Roman" w:hAnsi="Arial Narrow" w:cs="Arial"/>
          <w:bCs/>
          <w:sz w:val="24"/>
          <w:szCs w:val="24"/>
          <w:lang w:eastAsia="pt-BR"/>
        </w:rPr>
        <w:tab/>
        <w:t>Nome, CNPJ e endereço do emitente da certidão;</w:t>
      </w:r>
    </w:p>
    <w:p w14:paraId="527381D1" w14:textId="77777777" w:rsidR="003C4C6C" w:rsidRPr="003C4C6C" w:rsidRDefault="003C4C6C" w:rsidP="003C4C6C">
      <w:pPr>
        <w:tabs>
          <w:tab w:val="left" w:pos="1080"/>
        </w:tabs>
        <w:adjustRightInd w:val="0"/>
        <w:spacing w:after="0" w:line="240" w:lineRule="auto"/>
        <w:ind w:left="1080" w:hanging="360"/>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b)</w:t>
      </w:r>
      <w:r w:rsidRPr="003C4C6C">
        <w:rPr>
          <w:rFonts w:ascii="Arial Narrow" w:eastAsia="Times New Roman" w:hAnsi="Arial Narrow" w:cs="Arial"/>
          <w:bCs/>
          <w:sz w:val="24"/>
          <w:szCs w:val="24"/>
          <w:lang w:eastAsia="pt-BR"/>
        </w:rPr>
        <w:tab/>
        <w:t>Nome, CNPJ e endereço da empresa que prestou o serviço ao emitente; e</w:t>
      </w:r>
    </w:p>
    <w:p w14:paraId="3447FD9A" w14:textId="77777777" w:rsidR="003C4C6C" w:rsidRPr="003C4C6C" w:rsidRDefault="003C4C6C" w:rsidP="003C4C6C">
      <w:pPr>
        <w:tabs>
          <w:tab w:val="left" w:pos="1080"/>
        </w:tabs>
        <w:adjustRightInd w:val="0"/>
        <w:spacing w:after="0" w:line="240" w:lineRule="auto"/>
        <w:ind w:left="1080" w:hanging="360"/>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c)</w:t>
      </w:r>
      <w:r w:rsidRPr="003C4C6C">
        <w:rPr>
          <w:rFonts w:ascii="Arial Narrow" w:eastAsia="Times New Roman" w:hAnsi="Arial Narrow" w:cs="Arial"/>
          <w:bCs/>
          <w:sz w:val="24"/>
          <w:szCs w:val="24"/>
          <w:lang w:eastAsia="pt-BR"/>
        </w:rPr>
        <w:tab/>
        <w:t>Identificação do signatário (nome, cargo ou função que exerce junto à emitente);</w:t>
      </w:r>
    </w:p>
    <w:p w14:paraId="48D8CC25" w14:textId="77777777" w:rsidR="003C4C6C" w:rsidRPr="003C4C6C" w:rsidRDefault="003C4C6C" w:rsidP="003C4C6C">
      <w:pPr>
        <w:tabs>
          <w:tab w:val="left" w:pos="1080"/>
        </w:tabs>
        <w:adjustRightInd w:val="0"/>
        <w:spacing w:after="0" w:line="240" w:lineRule="auto"/>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 xml:space="preserve">5.1.3 Entende-se por atividade pertinente e compatível com o objeto da licitação, </w:t>
      </w:r>
      <w:bookmarkStart w:id="1" w:name="_Hlk48312865"/>
      <w:r w:rsidRPr="003C4C6C">
        <w:rPr>
          <w:rFonts w:ascii="Arial Narrow" w:eastAsia="Times New Roman" w:hAnsi="Arial Narrow" w:cs="Arial"/>
          <w:bCs/>
          <w:sz w:val="24"/>
          <w:szCs w:val="24"/>
          <w:lang w:eastAsia="pt-BR"/>
        </w:rPr>
        <w:t xml:space="preserve">o fornecimento e instalação de sistema de ar </w:t>
      </w:r>
      <w:r w:rsidRPr="003C4C6C">
        <w:rPr>
          <w:rFonts w:ascii="Arial Narrow" w:eastAsia="Times New Roman" w:hAnsi="Arial Narrow" w:cs="Arial"/>
          <w:bCs/>
          <w:color w:val="000000"/>
          <w:sz w:val="24"/>
          <w:szCs w:val="24"/>
          <w:lang w:eastAsia="pt-BR"/>
        </w:rPr>
        <w:t>condicionado central</w:t>
      </w:r>
      <w:r w:rsidRPr="003C4C6C">
        <w:rPr>
          <w:rFonts w:ascii="Arial Narrow" w:eastAsia="Times New Roman" w:hAnsi="Arial Narrow" w:cs="Arial"/>
          <w:bCs/>
          <w:color w:val="FF0000"/>
          <w:sz w:val="24"/>
          <w:szCs w:val="24"/>
          <w:lang w:eastAsia="pt-BR"/>
        </w:rPr>
        <w:t xml:space="preserve"> </w:t>
      </w:r>
      <w:r w:rsidRPr="003C4C6C">
        <w:rPr>
          <w:rFonts w:ascii="Arial Narrow" w:eastAsia="Times New Roman" w:hAnsi="Arial Narrow" w:cs="Arial"/>
          <w:bCs/>
          <w:sz w:val="24"/>
          <w:szCs w:val="24"/>
          <w:lang w:eastAsia="pt-BR"/>
        </w:rPr>
        <w:t xml:space="preserve">com capacidade total </w:t>
      </w:r>
      <w:r w:rsidRPr="003C4C6C">
        <w:rPr>
          <w:rFonts w:ascii="Arial Narrow" w:eastAsia="Times New Roman" w:hAnsi="Arial Narrow" w:cs="Arial"/>
          <w:b/>
          <w:bCs/>
          <w:sz w:val="24"/>
          <w:szCs w:val="24"/>
          <w:lang w:eastAsia="pt-BR"/>
        </w:rPr>
        <w:t>não inferior</w:t>
      </w:r>
      <w:r w:rsidRPr="003C4C6C">
        <w:rPr>
          <w:rFonts w:ascii="Arial Narrow" w:eastAsia="Times New Roman" w:hAnsi="Arial Narrow" w:cs="Arial"/>
          <w:bCs/>
          <w:sz w:val="24"/>
          <w:szCs w:val="24"/>
          <w:lang w:eastAsia="pt-BR"/>
        </w:rPr>
        <w:t xml:space="preserve"> a 118TR. </w:t>
      </w:r>
      <w:bookmarkEnd w:id="1"/>
    </w:p>
    <w:p w14:paraId="6AF131C0" w14:textId="77777777" w:rsidR="003C4C6C" w:rsidRDefault="003C4C6C" w:rsidP="003C4C6C">
      <w:pPr>
        <w:tabs>
          <w:tab w:val="left" w:pos="1080"/>
        </w:tabs>
        <w:adjustRightInd w:val="0"/>
        <w:spacing w:after="0" w:line="240" w:lineRule="auto"/>
        <w:jc w:val="both"/>
        <w:rPr>
          <w:rFonts w:ascii="Arial Narrow" w:eastAsia="Times New Roman" w:hAnsi="Arial Narrow" w:cs="Arial"/>
          <w:bCs/>
          <w:sz w:val="24"/>
          <w:szCs w:val="24"/>
          <w:lang w:eastAsia="pt-BR"/>
        </w:rPr>
      </w:pPr>
    </w:p>
    <w:p w14:paraId="401C810E" w14:textId="7E6B06CF" w:rsidR="003C4C6C" w:rsidRDefault="003C4C6C" w:rsidP="003C4C6C">
      <w:pPr>
        <w:tabs>
          <w:tab w:val="left" w:pos="1080"/>
        </w:tabs>
        <w:adjustRightInd w:val="0"/>
        <w:spacing w:after="0" w:line="240" w:lineRule="auto"/>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5.1.3.1 Não será permitido o somatório de atestados para comprovar a quantidade mínima exigida no item 5.1.3.</w:t>
      </w:r>
    </w:p>
    <w:p w14:paraId="1B0DE085" w14:textId="77777777" w:rsidR="003C4C6C" w:rsidRPr="003C4C6C" w:rsidRDefault="003C4C6C" w:rsidP="003C4C6C">
      <w:pPr>
        <w:tabs>
          <w:tab w:val="left" w:pos="1080"/>
        </w:tabs>
        <w:adjustRightInd w:val="0"/>
        <w:spacing w:after="0" w:line="240" w:lineRule="auto"/>
        <w:jc w:val="both"/>
        <w:rPr>
          <w:rFonts w:ascii="Arial Narrow" w:eastAsia="Times New Roman" w:hAnsi="Arial Narrow" w:cs="Arial"/>
          <w:bCs/>
          <w:sz w:val="24"/>
          <w:szCs w:val="24"/>
          <w:lang w:eastAsia="pt-BR"/>
        </w:rPr>
      </w:pPr>
    </w:p>
    <w:p w14:paraId="208FD938" w14:textId="77777777" w:rsidR="003C4C6C" w:rsidRPr="003C4C6C" w:rsidRDefault="003C4C6C" w:rsidP="003C4C6C">
      <w:pPr>
        <w:tabs>
          <w:tab w:val="left" w:pos="1080"/>
        </w:tabs>
        <w:adjustRightInd w:val="0"/>
        <w:spacing w:after="0" w:line="240" w:lineRule="auto"/>
        <w:jc w:val="both"/>
        <w:rPr>
          <w:rFonts w:ascii="Arial Narrow" w:eastAsia="Times New Roman" w:hAnsi="Arial Narrow" w:cs="Arial"/>
          <w:bCs/>
          <w:sz w:val="24"/>
          <w:szCs w:val="24"/>
          <w:lang w:eastAsia="pt-BR"/>
        </w:rPr>
      </w:pPr>
      <w:r w:rsidRPr="003C4C6C">
        <w:rPr>
          <w:rFonts w:ascii="Arial Narrow" w:eastAsia="Times New Roman" w:hAnsi="Arial Narrow" w:cs="Arial"/>
          <w:bCs/>
          <w:sz w:val="24"/>
          <w:szCs w:val="24"/>
          <w:lang w:eastAsia="pt-BR"/>
        </w:rPr>
        <w:t>5.2 Os profissionais autores dos projetos ou qualquer empresa cujos empregados, consultores, técnicos ou dirigentes tenham colaborado, de qualquer forma na elaboração dos projetos ou do Instrumento Convocatório, não poderão participar da execução da obra ou serviço, salvo na condição de consultor técnico, exclusivamente a serviço dos CONTRATANTES.</w:t>
      </w:r>
    </w:p>
    <w:p w14:paraId="498CF8BC" w14:textId="77777777" w:rsidR="003C4C6C" w:rsidRPr="003C4C6C" w:rsidRDefault="003C4C6C" w:rsidP="003C4C6C">
      <w:pPr>
        <w:tabs>
          <w:tab w:val="left" w:pos="1080"/>
        </w:tabs>
        <w:adjustRightInd w:val="0"/>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402F1166" w14:textId="77777777" w:rsidR="003C4C6C" w:rsidRPr="003C4C6C" w:rsidRDefault="003C4C6C" w:rsidP="003C4C6C">
      <w:pPr>
        <w:pStyle w:val="PargrafodaLista"/>
        <w:numPr>
          <w:ilvl w:val="0"/>
          <w:numId w:val="8"/>
        </w:numPr>
        <w:spacing w:after="0" w:line="240" w:lineRule="auto"/>
        <w:jc w:val="both"/>
        <w:rPr>
          <w:rFonts w:ascii="Arial Narrow" w:eastAsia="Times New Roman" w:hAnsi="Arial Narrow" w:cs="Arial"/>
          <w:b/>
          <w:sz w:val="24"/>
          <w:szCs w:val="24"/>
          <w:lang w:eastAsia="pt-BR"/>
        </w:rPr>
      </w:pPr>
      <w:r w:rsidRPr="003C4C6C">
        <w:rPr>
          <w:rFonts w:ascii="Arial Narrow" w:eastAsia="Times New Roman" w:hAnsi="Arial Narrow" w:cs="Arial"/>
          <w:b/>
          <w:sz w:val="24"/>
          <w:szCs w:val="24"/>
          <w:lang w:eastAsia="pt-BR"/>
        </w:rPr>
        <w:t xml:space="preserve">DA QUALIFICAÇÃO ECONÔMICO-FINANCEIRA </w:t>
      </w:r>
    </w:p>
    <w:p w14:paraId="68BB4C5F" w14:textId="77777777" w:rsidR="003C4C6C" w:rsidRPr="003C4C6C" w:rsidRDefault="003C4C6C" w:rsidP="003C4C6C">
      <w:pPr>
        <w:pStyle w:val="PargrafodaLista"/>
        <w:spacing w:after="0" w:line="240" w:lineRule="auto"/>
        <w:ind w:left="360"/>
        <w:jc w:val="both"/>
        <w:rPr>
          <w:rFonts w:ascii="Arial Narrow" w:eastAsia="Times New Roman" w:hAnsi="Arial Narrow" w:cs="Arial"/>
          <w:sz w:val="24"/>
          <w:szCs w:val="24"/>
          <w:lang w:eastAsia="pt-BR"/>
        </w:rPr>
      </w:pPr>
    </w:p>
    <w:p w14:paraId="746DBBF0" w14:textId="77777777" w:rsidR="003C4C6C" w:rsidRPr="003C4C6C" w:rsidRDefault="003C4C6C" w:rsidP="003C4C6C">
      <w:pPr>
        <w:pStyle w:val="PargrafodaLista"/>
        <w:numPr>
          <w:ilvl w:val="1"/>
          <w:numId w:val="8"/>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291"/>
        <w:jc w:val="both"/>
        <w:rPr>
          <w:rFonts w:ascii="Arial Narrow" w:hAnsi="Arial Narrow" w:cs="Arial"/>
          <w:sz w:val="24"/>
          <w:szCs w:val="24"/>
        </w:rPr>
      </w:pPr>
      <w:r w:rsidRPr="003C4C6C">
        <w:rPr>
          <w:rFonts w:ascii="Arial Narrow" w:hAnsi="Arial Narrow" w:cs="Arial"/>
          <w:sz w:val="24"/>
          <w:szCs w:val="24"/>
        </w:rPr>
        <w:t>Para fins de habilitação econômico-financeira, as licitantes deverão apresentar:</w:t>
      </w:r>
    </w:p>
    <w:p w14:paraId="30CFE7D1" w14:textId="77777777" w:rsidR="003C4C6C" w:rsidRPr="003C4C6C" w:rsidRDefault="003C4C6C" w:rsidP="003C4C6C">
      <w:pPr>
        <w:pStyle w:val="PargrafodaLista"/>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644" w:right="-291"/>
        <w:jc w:val="both"/>
        <w:rPr>
          <w:rFonts w:ascii="Arial Narrow" w:hAnsi="Arial Narrow" w:cs="Arial"/>
          <w:sz w:val="24"/>
          <w:szCs w:val="24"/>
        </w:rPr>
      </w:pPr>
    </w:p>
    <w:p w14:paraId="32FCF9B2" w14:textId="77777777" w:rsidR="003C4C6C" w:rsidRPr="003C4C6C" w:rsidRDefault="003C4C6C" w:rsidP="003C4C6C">
      <w:pPr>
        <w:pStyle w:val="PargrafodaLista"/>
        <w:numPr>
          <w:ilvl w:val="2"/>
          <w:numId w:val="8"/>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291"/>
        <w:jc w:val="both"/>
        <w:rPr>
          <w:rFonts w:ascii="Arial Narrow" w:hAnsi="Arial Narrow" w:cs="Arial"/>
          <w:sz w:val="24"/>
          <w:szCs w:val="24"/>
        </w:rPr>
      </w:pPr>
      <w:r w:rsidRPr="003C4C6C">
        <w:rPr>
          <w:rFonts w:ascii="Arial Narrow" w:hAnsi="Arial Narrow" w:cs="Arial"/>
          <w:sz w:val="24"/>
          <w:szCs w:val="24"/>
        </w:rPr>
        <w:t>Certidão Negativa de Falência, recuperação judicial ou recuperação extrajudicial, expedida pelo distribuidor da sede da pessoa jurídica no prazo de validade.</w:t>
      </w:r>
    </w:p>
    <w:p w14:paraId="416A5C76"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w:t>
      </w:r>
    </w:p>
    <w:p w14:paraId="2869E99E"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xml:space="preserve">7. </w:t>
      </w:r>
      <w:r w:rsidRPr="003C4C6C">
        <w:rPr>
          <w:rFonts w:ascii="Arial Narrow" w:eastAsia="Times New Roman" w:hAnsi="Arial Narrow" w:cs="Arial"/>
          <w:b/>
          <w:sz w:val="24"/>
          <w:szCs w:val="24"/>
          <w:lang w:eastAsia="pt-BR"/>
        </w:rPr>
        <w:t>ESPECIFICAÇÕES TÉCNICAS</w:t>
      </w:r>
    </w:p>
    <w:p w14:paraId="02342892"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2605182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7.1 Os equipamentos deverão seguir as especificações de projeto, ANEXO I-A do Edital, bem como todas as informações contidas no Termo de Referência. </w:t>
      </w:r>
    </w:p>
    <w:p w14:paraId="2C7D0D21"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p>
    <w:p w14:paraId="546D7DD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7.2 Os equipamentos deverão ser novos e de qualidade, composição e propriedade adequados aos propósitos a que se destinam e de acordo com os melhores princípios técnicos e práticos usuais de fabricação, obedecendo às últimas especificações das normas de referência.</w:t>
      </w:r>
    </w:p>
    <w:p w14:paraId="078236B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7.3 Para fins de dimensionamento de projeto foi usado como referência os equipamentos da Mitsubishi, porém a Licitante poderá ofertar outras marcas desde que atendam as mesmas características técnicas e funcionais dos ANEXO I-A do Edital. </w:t>
      </w:r>
    </w:p>
    <w:p w14:paraId="2979E37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 xml:space="preserve">7.3.1 Caso sejam necessárias adaptações no projeto de climatização, ANEXO I-A, para atender as especificidades de outra marca, ficará a cargo da Licitante vencedora do certame ajustar toda a documentação técnica em até 30 dias após a assinatura do contrato. </w:t>
      </w:r>
    </w:p>
    <w:p w14:paraId="441950E2"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 xml:space="preserve">7.3.2 Caso sejam necessárias adaptações no projeto que ficará a cargo da CONTRATADA esse, deverá ser validado ainda com o projetista responsável pelo dimensionamento do sistema. </w:t>
      </w:r>
    </w:p>
    <w:p w14:paraId="1A40CE76"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7.4 Todos os motores elétricos que compõem o sistema de ar condicionado deverão ser de alto rendimento e deverão ter rendimento mínimo de acordo com a tabela 18 da NBR-7094/2003 – Máquinas elétricas girantes – Motores de Indução. Estão isentos de atender a este item motores monofásicos e/ou motores com potência menor que 1 HP e maior que 200 HP.</w:t>
      </w:r>
    </w:p>
    <w:p w14:paraId="433D4EF9"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7.5 Unidades condensadoras deverão ser fornecidas preparadas para operar ao ar livre. </w:t>
      </w:r>
    </w:p>
    <w:p w14:paraId="220B7296"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7.5.1 Gabinete - de construção robusta em chapa de aço, com tratamento anticorrosivo e pintura de acabamento, e painéis frontais, facilmente removíveis para manutenção de todos seus componentes. As chapas de aço deverão ser revestidas internamente com isolamento termo acústico.</w:t>
      </w:r>
    </w:p>
    <w:p w14:paraId="2C37ACF3"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lastRenderedPageBreak/>
        <w:tab/>
        <w:t xml:space="preserve">7.5.2 Compressor - Será do tipo scroll ou rotativo, sendo pelo menos um dos compressores de cada gabinete com velocidade variável. Deverá fazer uso exclusivamente do gás refrigerante R-410A. Será dotado de sistema de proteção com termostato interno contra superaquecimento do enrolamento, pressostatos de segurança de alta e baixa, válvulas solenoides e filtro secador. </w:t>
      </w:r>
    </w:p>
    <w:p w14:paraId="6EF2B28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7.5.3 Conjunto Motor e Ventilador - Dotado de ventilador axial de 4 pás de alta eficiência, construído em plástico injetado, sendo a hélice estática e dinamicamente balanceada e montada diretamente no eixo do motor. O motor do ventilador é de corrente contínua CC, controlado por inversor que varia a rotação em função da massa de gás refrigerante a ser condensada. Deverá ser operado pelo módulo controlador do gabinete, ter lubrificação permanente e ser protegido contra entrada de água.</w:t>
      </w:r>
    </w:p>
    <w:p w14:paraId="6FB8C7FA"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7.5.4 Trocador de calor - construído com tubos de cobre e aletas de alumínio. O trocador é coberto com uma película acrílica de proteção anticorrosiva.</w:t>
      </w:r>
    </w:p>
    <w:p w14:paraId="1EDCAC4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7.5.5 Quadro de força e comando - O quadro de força e comando deverá ser instalado no gabinete de unidade condensadora e deverá conter todos os dispositivos necessários para o perfeito funcionamento do sistema a que ele atende e da própria unidade condensadora.</w:t>
      </w:r>
    </w:p>
    <w:p w14:paraId="12CA976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7.6 </w:t>
      </w:r>
      <w:proofErr w:type="spellStart"/>
      <w:r w:rsidRPr="003C4C6C">
        <w:rPr>
          <w:rFonts w:ascii="Arial Narrow" w:eastAsia="Times New Roman" w:hAnsi="Arial Narrow" w:cs="Arial"/>
          <w:sz w:val="24"/>
          <w:szCs w:val="24"/>
          <w:lang w:eastAsia="pt-BR"/>
        </w:rPr>
        <w:t>Multisplit</w:t>
      </w:r>
      <w:proofErr w:type="spellEnd"/>
      <w:r w:rsidRPr="003C4C6C">
        <w:rPr>
          <w:rFonts w:ascii="Arial Narrow" w:eastAsia="Times New Roman" w:hAnsi="Arial Narrow" w:cs="Arial"/>
          <w:sz w:val="24"/>
          <w:szCs w:val="24"/>
          <w:lang w:eastAsia="pt-BR"/>
        </w:rPr>
        <w:t xml:space="preserve"> com vazão de refrigeração variável (VRF) – unidades internas </w:t>
      </w:r>
    </w:p>
    <w:p w14:paraId="01203D2B"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7.6.1 Os gabinetes das unidades internas serão do tipo embutida (</w:t>
      </w:r>
      <w:proofErr w:type="spellStart"/>
      <w:r w:rsidRPr="003C4C6C">
        <w:rPr>
          <w:rFonts w:ascii="Arial Narrow" w:eastAsia="Times New Roman" w:hAnsi="Arial Narrow" w:cs="Arial"/>
          <w:sz w:val="24"/>
          <w:szCs w:val="24"/>
          <w:lang w:eastAsia="pt-BR"/>
        </w:rPr>
        <w:t>built</w:t>
      </w:r>
      <w:proofErr w:type="spellEnd"/>
      <w:r w:rsidRPr="003C4C6C">
        <w:rPr>
          <w:rFonts w:ascii="Arial Narrow" w:eastAsia="Times New Roman" w:hAnsi="Arial Narrow" w:cs="Arial"/>
          <w:sz w:val="24"/>
          <w:szCs w:val="24"/>
          <w:lang w:eastAsia="pt-BR"/>
        </w:rPr>
        <w:t xml:space="preserve">-in) ou vertical de alta capacidade (EV), de acordo com as informações contidas nas fichas técnicas e nos desenhos deste projeto. Deverá ser construído em aço galvanizado ou em plástico injetado. Os painéis de fechamento deverão ser facilmente removíveis, permitindo total acesso aos componentes internos. As unidades tipo </w:t>
      </w:r>
      <w:proofErr w:type="spellStart"/>
      <w:r w:rsidRPr="003C4C6C">
        <w:rPr>
          <w:rFonts w:ascii="Arial Narrow" w:eastAsia="Times New Roman" w:hAnsi="Arial Narrow" w:cs="Arial"/>
          <w:sz w:val="24"/>
          <w:szCs w:val="24"/>
          <w:lang w:eastAsia="pt-BR"/>
        </w:rPr>
        <w:t>dutadas</w:t>
      </w:r>
      <w:proofErr w:type="spellEnd"/>
      <w:r w:rsidRPr="003C4C6C">
        <w:rPr>
          <w:rFonts w:ascii="Arial Narrow" w:eastAsia="Times New Roman" w:hAnsi="Arial Narrow" w:cs="Arial"/>
          <w:sz w:val="24"/>
          <w:szCs w:val="24"/>
          <w:lang w:eastAsia="pt-BR"/>
        </w:rPr>
        <w:t xml:space="preserve"> deverão ter bomba de condensado capaz de elevar o líquido a, pelo menos, 600 mm de altura em relação ao fundo da bandeja. As linhas de sucção e de líquido deverão possuir conexões SAE (tipo flange). </w:t>
      </w:r>
    </w:p>
    <w:p w14:paraId="4CD744CE"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7.6.2 Serpentina - será constituída por tubo de cobre sem costura e aletas de alumínio. Os tubos de cobre serão submetidos à expansão mecânica, obtendo perfeito contato entre aletas e tubos. A carcaça da serpentina será em estrutura de chapa galvanizada, com rigidez adequada às proporções </w:t>
      </w:r>
      <w:proofErr w:type="gramStart"/>
      <w:r w:rsidRPr="003C4C6C">
        <w:rPr>
          <w:rFonts w:ascii="Arial Narrow" w:eastAsia="Times New Roman" w:hAnsi="Arial Narrow" w:cs="Arial"/>
          <w:sz w:val="24"/>
          <w:szCs w:val="24"/>
          <w:lang w:eastAsia="pt-BR"/>
        </w:rPr>
        <w:t>da mesma</w:t>
      </w:r>
      <w:proofErr w:type="gramEnd"/>
      <w:r w:rsidRPr="003C4C6C">
        <w:rPr>
          <w:rFonts w:ascii="Arial Narrow" w:eastAsia="Times New Roman" w:hAnsi="Arial Narrow" w:cs="Arial"/>
          <w:sz w:val="24"/>
          <w:szCs w:val="24"/>
          <w:lang w:eastAsia="pt-BR"/>
        </w:rPr>
        <w:t xml:space="preserve">, garantindo plena capacidade autoportante para transporte e operação. Os coletores serão fabricados também em tubos de cobre sem costura, sendo soldados aos tubos da serpentina. </w:t>
      </w:r>
    </w:p>
    <w:p w14:paraId="797776CA"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7.6.3 O ventilador do condicionador será do tipo centrífugo. Será totalmente construído em chapa de aço galvanizado com pás fixadas por processo de soldagem. O rotor do ventilador será balanceado estática e dinamicamente, operando sobre mancais </w:t>
      </w:r>
      <w:proofErr w:type="spellStart"/>
      <w:r w:rsidRPr="003C4C6C">
        <w:rPr>
          <w:rFonts w:ascii="Arial Narrow" w:eastAsia="Times New Roman" w:hAnsi="Arial Narrow" w:cs="Arial"/>
          <w:sz w:val="24"/>
          <w:szCs w:val="24"/>
          <w:lang w:eastAsia="pt-BR"/>
        </w:rPr>
        <w:t>auto-alinhantes</w:t>
      </w:r>
      <w:proofErr w:type="spellEnd"/>
      <w:r w:rsidRPr="003C4C6C">
        <w:rPr>
          <w:rFonts w:ascii="Arial Narrow" w:eastAsia="Times New Roman" w:hAnsi="Arial Narrow" w:cs="Arial"/>
          <w:sz w:val="24"/>
          <w:szCs w:val="24"/>
          <w:lang w:eastAsia="pt-BR"/>
        </w:rPr>
        <w:t xml:space="preserve"> (do tipo rolamentos </w:t>
      </w:r>
      <w:proofErr w:type="spellStart"/>
      <w:r w:rsidRPr="003C4C6C">
        <w:rPr>
          <w:rFonts w:ascii="Arial Narrow" w:eastAsia="Times New Roman" w:hAnsi="Arial Narrow" w:cs="Arial"/>
          <w:sz w:val="24"/>
          <w:szCs w:val="24"/>
          <w:lang w:eastAsia="pt-BR"/>
        </w:rPr>
        <w:t>auto-compensadores</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auto-lubrificantes</w:t>
      </w:r>
      <w:proofErr w:type="spellEnd"/>
      <w:r w:rsidRPr="003C4C6C">
        <w:rPr>
          <w:rFonts w:ascii="Arial Narrow" w:eastAsia="Times New Roman" w:hAnsi="Arial Narrow" w:cs="Arial"/>
          <w:sz w:val="24"/>
          <w:szCs w:val="24"/>
          <w:lang w:eastAsia="pt-BR"/>
        </w:rPr>
        <w:t xml:space="preserve"> e blindados.</w:t>
      </w:r>
    </w:p>
    <w:p w14:paraId="77151486"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7.6.4 O filtro da unidade evaporadora deverá ser montado na própria unidade, ser de fácil acesso e ser do tipo tela lavável. Deverá atender, no mínimo, à classificação G4 da NBR 16401-3 (MERV 6).</w:t>
      </w:r>
    </w:p>
    <w:p w14:paraId="7EC13D4E"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7.6.5 Válvula de expansão - deverá ser do tipo eletrônico, permitindo ajuste de, no mínimo, 2000 passos, modulando de 01 em 01 passo. Deverá ser montada em fábrica.</w:t>
      </w:r>
    </w:p>
    <w:p w14:paraId="5659D77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7.7 Terminais Reguladores de volume variável – (VAV) </w:t>
      </w:r>
    </w:p>
    <w:p w14:paraId="4FAAD88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7.7.1 O gabinete deve ser construído em aço galvanizado em chapa com bitola mínima de 22.</w:t>
      </w:r>
    </w:p>
    <w:p w14:paraId="6840872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7.7.2 Isolamento - Construção tipo parede dupla de 25.4 mm com superfície interior do gabinete da unidade sendo térmica e acusticamente isolada com fibra de vidro. O isolamento é recoberto por chapa de aço galvanizado. Todas as entradas de alimentação elétrica são acabadas recobertas por ilhós. Não deverá haver nenhuma borda do isolamento exposto ao contato do ar (totalmente recoberto pelas chapas de aço).</w:t>
      </w:r>
    </w:p>
    <w:p w14:paraId="0E8DEF83"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 xml:space="preserve">7.7.3 Conexão de entrada de ar - A conexão de entrada do ar é formada por duto metálico com chapa de aço galvanizado, feito para encaixe com dutos. Um sensor de fluxo múltiplo tipo circular deve ser fornecido para medição do fluxo médio de ar através de diversas tomadas de pressão estática, total e dinâmica, sendo fornecido com saída para o controlador digital da caixa VAV. Uma tabela de calibração do diferencial de pressão versus a vazão de ar deverá ser fornecida. A lâmina do registro de ar deve ter a mesma forma construtiva do gabinete da caixa, ou seja, poliuretano de célula fechada revestida </w:t>
      </w:r>
      <w:r w:rsidRPr="003C4C6C">
        <w:rPr>
          <w:rFonts w:ascii="Arial Narrow" w:eastAsia="Times New Roman" w:hAnsi="Arial Narrow" w:cs="Arial"/>
          <w:sz w:val="24"/>
          <w:szCs w:val="24"/>
          <w:lang w:eastAsia="pt-BR"/>
        </w:rPr>
        <w:lastRenderedPageBreak/>
        <w:t xml:space="preserve">externamente nas duas faces com chapa de aço galvanizado. O conjunto de registro é montado sob eixo de aço zincado suportado por mancais auto lubrificantes. </w:t>
      </w:r>
    </w:p>
    <w:p w14:paraId="762A303B"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7.7.4 Todos os terminais VAV deverão ser fornecidos com atenuadores de som para redução do ruído regenerado. Os atenuadores deverão ter seu corpo em chapa de aço galvanizado de 0,88 mm com elementos atenuadores com lã mineral e serão </w:t>
      </w:r>
      <w:proofErr w:type="spellStart"/>
      <w:r w:rsidRPr="003C4C6C">
        <w:rPr>
          <w:rFonts w:ascii="Arial Narrow" w:eastAsia="Times New Roman" w:hAnsi="Arial Narrow" w:cs="Arial"/>
          <w:sz w:val="24"/>
          <w:szCs w:val="24"/>
          <w:lang w:eastAsia="pt-BR"/>
        </w:rPr>
        <w:t>flangeados</w:t>
      </w:r>
      <w:proofErr w:type="spellEnd"/>
      <w:r w:rsidRPr="003C4C6C">
        <w:rPr>
          <w:rFonts w:ascii="Arial Narrow" w:eastAsia="Times New Roman" w:hAnsi="Arial Narrow" w:cs="Arial"/>
          <w:sz w:val="24"/>
          <w:szCs w:val="24"/>
          <w:lang w:eastAsia="pt-BR"/>
        </w:rPr>
        <w:t xml:space="preserve"> em suas duas extremidades. A largura e altura dos atenuadores deverá ser a mesma de seu respectivo terminal VAV. </w:t>
      </w:r>
    </w:p>
    <w:p w14:paraId="4B8937C0"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7.7.5 O nível de pressão sonora ponderada segundo a curva A na sala, devido ao ruído regenerado no duto levando em conta a atenuação do forro, a atenuação natural da sala, a atenuação do difusor, do atenuador e do isolamento acústico do regulador não deverá exceder 40 dB(A).</w:t>
      </w:r>
      <w:r w:rsidRPr="003C4C6C">
        <w:rPr>
          <w:rFonts w:ascii="Arial Narrow" w:eastAsia="Times New Roman" w:hAnsi="Arial Narrow" w:cs="Arial"/>
          <w:sz w:val="24"/>
          <w:szCs w:val="24"/>
          <w:lang w:eastAsia="pt-BR"/>
        </w:rPr>
        <w:tab/>
      </w:r>
    </w:p>
    <w:p w14:paraId="6A2CA56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7.8 O ventilador será do tipo </w:t>
      </w:r>
      <w:proofErr w:type="spellStart"/>
      <w:r w:rsidRPr="003C4C6C">
        <w:rPr>
          <w:rFonts w:ascii="Arial Narrow" w:eastAsia="Times New Roman" w:hAnsi="Arial Narrow" w:cs="Arial"/>
          <w:sz w:val="24"/>
          <w:szCs w:val="24"/>
          <w:lang w:eastAsia="pt-BR"/>
        </w:rPr>
        <w:t>helicocentrífugo</w:t>
      </w:r>
      <w:proofErr w:type="spellEnd"/>
      <w:r w:rsidRPr="003C4C6C">
        <w:rPr>
          <w:rFonts w:ascii="Arial Narrow" w:eastAsia="Times New Roman" w:hAnsi="Arial Narrow" w:cs="Arial"/>
          <w:sz w:val="24"/>
          <w:szCs w:val="24"/>
          <w:lang w:eastAsia="pt-BR"/>
        </w:rPr>
        <w:t xml:space="preserve">, simples aspiração, acionamento direto e disposição em linha, deverá ser construído em material plástico. As bocas de admissão deverão ser circulares e flexíveis para permitir encaixe perfeito e amortecer vibrações, seu motor deverá ser monofásico e trabalhar com tensão 220 V +/- 10% e frequência de 60 Hz. O nível de pressão sonora não poderá exceder 30 dB(A) medidos a 3 m de distância em campo livre com dutos rígidos na admissão e descarga. Uma caixa de filtragem de ar comporá o sistema. Esta caixa será dotada de dois filtros de manta montados em cunha e com classificação G4 e M5 (NBR 16101). As bocas de admissão e descarga da caixa deverão ser circulares e ter o mesmo diâmetro de seu ventilador correspondente. </w:t>
      </w:r>
    </w:p>
    <w:p w14:paraId="4DD151E7"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7.9 </w:t>
      </w:r>
      <w:proofErr w:type="gramStart"/>
      <w:r w:rsidRPr="003C4C6C">
        <w:rPr>
          <w:rFonts w:ascii="Arial Narrow" w:eastAsia="Times New Roman" w:hAnsi="Arial Narrow" w:cs="Arial"/>
          <w:sz w:val="24"/>
          <w:szCs w:val="24"/>
          <w:lang w:eastAsia="pt-BR"/>
        </w:rPr>
        <w:t>Os mini</w:t>
      </w:r>
      <w:proofErr w:type="gramEnd"/>
      <w:r w:rsidRPr="003C4C6C">
        <w:rPr>
          <w:rFonts w:ascii="Arial Narrow" w:eastAsia="Times New Roman" w:hAnsi="Arial Narrow" w:cs="Arial"/>
          <w:sz w:val="24"/>
          <w:szCs w:val="24"/>
          <w:lang w:eastAsia="pt-BR"/>
        </w:rPr>
        <w:t xml:space="preserve"> exaustores axiais deverão ter gabinete construído em material plástico com boca de descarga </w:t>
      </w:r>
      <w:proofErr w:type="spellStart"/>
      <w:r w:rsidRPr="003C4C6C">
        <w:rPr>
          <w:rFonts w:ascii="Arial Narrow" w:eastAsia="Times New Roman" w:hAnsi="Arial Narrow" w:cs="Arial"/>
          <w:sz w:val="24"/>
          <w:szCs w:val="24"/>
          <w:lang w:eastAsia="pt-BR"/>
        </w:rPr>
        <w:t>dicrular</w:t>
      </w:r>
      <w:proofErr w:type="spellEnd"/>
      <w:r w:rsidRPr="003C4C6C">
        <w:rPr>
          <w:rFonts w:ascii="Arial Narrow" w:eastAsia="Times New Roman" w:hAnsi="Arial Narrow" w:cs="Arial"/>
          <w:sz w:val="24"/>
          <w:szCs w:val="24"/>
          <w:lang w:eastAsia="pt-BR"/>
        </w:rPr>
        <w:t xml:space="preserve"> no diâmetro de 150 mm. Deverá operar com temperatura de bulbo seco de até 40°C. Deverá ter motor com nível de proteção IP 45, Classe II e alimentação 220V, monofásico e 60 Hz. Seu nível de pressão sonora não deverá exceder 40 dB(A) medidos a 1,5 m de distância no lado da aspiração.</w:t>
      </w:r>
    </w:p>
    <w:p w14:paraId="723FF8A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7.10 Gabinetes de Ventilação </w:t>
      </w:r>
    </w:p>
    <w:p w14:paraId="1B3455C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b/>
        <w:t xml:space="preserve">7.10.1 Os gabinetes deverão possuir estrutura de perfis de alumínio extrudado com esquinas plásticas. Os painéis serão fabricados em chapa de aço com pintura eletrostática a pó, conferindo proteção contra corrosão para ambientes agressivos. Os painéis serão removíveis, permitindo acesso fácil ao motor, transmissão e ventilador. O assentamento dos painéis deverá ser feito sobre tiras de borracha, fazendo a vedação contra a infiltração de ar. Os gabinetes deverão ser montados sobre perfis, possibilitando sua fixação diretamente ao piso ou ao teto. </w:t>
      </w:r>
    </w:p>
    <w:p w14:paraId="41CA6A1C"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7.10.2 Os ventiladores apresentarão rotor com pás curvadas para frente (</w:t>
      </w:r>
      <w:proofErr w:type="spellStart"/>
      <w:r w:rsidRPr="003C4C6C">
        <w:rPr>
          <w:rFonts w:ascii="Arial Narrow" w:eastAsia="Times New Roman" w:hAnsi="Arial Narrow" w:cs="Arial"/>
          <w:sz w:val="24"/>
          <w:szCs w:val="24"/>
          <w:lang w:eastAsia="pt-BR"/>
        </w:rPr>
        <w:t>sirocco</w:t>
      </w:r>
      <w:proofErr w:type="spellEnd"/>
      <w:r w:rsidRPr="003C4C6C">
        <w:rPr>
          <w:rFonts w:ascii="Arial Narrow" w:eastAsia="Times New Roman" w:hAnsi="Arial Narrow" w:cs="Arial"/>
          <w:sz w:val="24"/>
          <w:szCs w:val="24"/>
          <w:lang w:eastAsia="pt-BR"/>
        </w:rPr>
        <w:t>) ou pás curvadas para trás (</w:t>
      </w:r>
      <w:proofErr w:type="spellStart"/>
      <w:r w:rsidRPr="003C4C6C">
        <w:rPr>
          <w:rFonts w:ascii="Arial Narrow" w:eastAsia="Times New Roman" w:hAnsi="Arial Narrow" w:cs="Arial"/>
          <w:sz w:val="24"/>
          <w:szCs w:val="24"/>
          <w:lang w:eastAsia="pt-BR"/>
        </w:rPr>
        <w:t>limit</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load</w:t>
      </w:r>
      <w:proofErr w:type="spellEnd"/>
      <w:r w:rsidRPr="003C4C6C">
        <w:rPr>
          <w:rFonts w:ascii="Arial Narrow" w:eastAsia="Times New Roman" w:hAnsi="Arial Narrow" w:cs="Arial"/>
          <w:sz w:val="24"/>
          <w:szCs w:val="24"/>
          <w:lang w:eastAsia="pt-BR"/>
        </w:rPr>
        <w:t xml:space="preserve">) de acordo com o especificado em suas fichas técnicas. Terão dupla aspiração, e acionamento através de polias e correia. Todos os elementos dos ventiladores, à exceção dos suportes dos rolamentos, deverão ser fabricados em chapa de aço galvanizado. Os suportes dos rolamentos serão fabricados em alumínio fundido. Os rotores dos ventiladores serão balanceados estática e dinamicamente, operando sobre mancais </w:t>
      </w:r>
      <w:proofErr w:type="spellStart"/>
      <w:r w:rsidRPr="003C4C6C">
        <w:rPr>
          <w:rFonts w:ascii="Arial Narrow" w:eastAsia="Times New Roman" w:hAnsi="Arial Narrow" w:cs="Arial"/>
          <w:sz w:val="24"/>
          <w:szCs w:val="24"/>
          <w:lang w:eastAsia="pt-BR"/>
        </w:rPr>
        <w:t>auto-alinhante</w:t>
      </w:r>
      <w:proofErr w:type="spellEnd"/>
      <w:r w:rsidRPr="003C4C6C">
        <w:rPr>
          <w:rFonts w:ascii="Arial Narrow" w:eastAsia="Times New Roman" w:hAnsi="Arial Narrow" w:cs="Arial"/>
          <w:sz w:val="24"/>
          <w:szCs w:val="24"/>
          <w:lang w:eastAsia="pt-BR"/>
        </w:rPr>
        <w:t xml:space="preserve"> (do tipo rolamentos </w:t>
      </w:r>
      <w:proofErr w:type="spellStart"/>
      <w:r w:rsidRPr="003C4C6C">
        <w:rPr>
          <w:rFonts w:ascii="Arial Narrow" w:eastAsia="Times New Roman" w:hAnsi="Arial Narrow" w:cs="Arial"/>
          <w:sz w:val="24"/>
          <w:szCs w:val="24"/>
          <w:lang w:eastAsia="pt-BR"/>
        </w:rPr>
        <w:t>auto-compensadores</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auto-lubrificantes</w:t>
      </w:r>
      <w:proofErr w:type="spellEnd"/>
      <w:r w:rsidRPr="003C4C6C">
        <w:rPr>
          <w:rFonts w:ascii="Arial Narrow" w:eastAsia="Times New Roman" w:hAnsi="Arial Narrow" w:cs="Arial"/>
          <w:sz w:val="24"/>
          <w:szCs w:val="24"/>
          <w:lang w:eastAsia="pt-BR"/>
        </w:rPr>
        <w:t xml:space="preserve"> e blindados. O eixo será fabricado em aço, com um rasgo de chaveta para colocação de polias, trabalhando apoiado em dois mancais. Os suportes dos mancais serão em chapa grossa de aço e ligados ao gabinete por estrutura, formando um conjunto rígido. Os suportes também terão proteção anticorrosiva, sendo sua pintura com secagem em estufa.</w:t>
      </w:r>
    </w:p>
    <w:p w14:paraId="0D559954"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7.10.3 Os ventiladores serão acionados por motores à prova de respingos através de polias e correias. O motor deverá ser montado sobre trilhos para permitir fácil alinhamento das correias. Todos os motores serão do tipo assíncrono, trifásicos, classe B e operar com uma tensão de 380V, 60Hz. A velocidade de descarga não deverá ser maior que 10,0 m/s e a velocidade do ar no filtro não deverá ultrapassar 3,0 m/s.</w:t>
      </w:r>
    </w:p>
    <w:p w14:paraId="27E7E73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7.11 O sistema VRF deverá ser fornecido com um controle central. Para tal, todos os equipamentos do sistema devem ser do mesmo fabricante deste controle, não sendo aceitos fabricantes distintos, com o objetivo de garantir a completa funcionalidade do sistema. O controle central deverá ser fornecido apto a acionar o sistema VRF e/ou cada uma de suas evaporadoras. Ele deverá:</w:t>
      </w:r>
    </w:p>
    <w:p w14:paraId="069EB9B9"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a) Ligar/desligar evaporadoras e o sistema;</w:t>
      </w:r>
    </w:p>
    <w:p w14:paraId="1247A848"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b) Monitorar e controlar pelo menos 32 evaporadoras;</w:t>
      </w:r>
    </w:p>
    <w:p w14:paraId="620F7CDD"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lastRenderedPageBreak/>
        <w:t xml:space="preserve">c) Controlar o modo de operação (resfriamento, </w:t>
      </w:r>
      <w:proofErr w:type="gramStart"/>
      <w:r w:rsidRPr="003C4C6C">
        <w:rPr>
          <w:rFonts w:ascii="Arial Narrow" w:eastAsia="Times New Roman" w:hAnsi="Arial Narrow" w:cs="Arial"/>
          <w:sz w:val="24"/>
          <w:szCs w:val="24"/>
          <w:lang w:eastAsia="pt-BR"/>
        </w:rPr>
        <w:t xml:space="preserve">ventilação, </w:t>
      </w:r>
      <w:proofErr w:type="spellStart"/>
      <w:r w:rsidRPr="003C4C6C">
        <w:rPr>
          <w:rFonts w:ascii="Arial Narrow" w:eastAsia="Times New Roman" w:hAnsi="Arial Narrow" w:cs="Arial"/>
          <w:sz w:val="24"/>
          <w:szCs w:val="24"/>
          <w:lang w:eastAsia="pt-BR"/>
        </w:rPr>
        <w:t>etc</w:t>
      </w:r>
      <w:proofErr w:type="spellEnd"/>
      <w:proofErr w:type="gramEnd"/>
      <w:r w:rsidRPr="003C4C6C">
        <w:rPr>
          <w:rFonts w:ascii="Arial Narrow" w:eastAsia="Times New Roman" w:hAnsi="Arial Narrow" w:cs="Arial"/>
          <w:sz w:val="24"/>
          <w:szCs w:val="24"/>
          <w:lang w:eastAsia="pt-BR"/>
        </w:rPr>
        <w:t>) de todas as evaporadoras;</w:t>
      </w:r>
    </w:p>
    <w:p w14:paraId="073618A9"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d) Bloquear totalmente o acesso pelos controles remotos locais;</w:t>
      </w:r>
    </w:p>
    <w:p w14:paraId="415CADDD"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e) Modo autodiagnostico;</w:t>
      </w:r>
    </w:p>
    <w:p w14:paraId="1B86C00B"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f) Controlar a velocidade e </w:t>
      </w:r>
      <w:proofErr w:type="spellStart"/>
      <w:r w:rsidRPr="003C4C6C">
        <w:rPr>
          <w:rFonts w:ascii="Arial Narrow" w:eastAsia="Times New Roman" w:hAnsi="Arial Narrow" w:cs="Arial"/>
          <w:sz w:val="24"/>
          <w:szCs w:val="24"/>
          <w:lang w:eastAsia="pt-BR"/>
        </w:rPr>
        <w:t>setpoint</w:t>
      </w:r>
      <w:proofErr w:type="spellEnd"/>
      <w:r w:rsidRPr="003C4C6C">
        <w:rPr>
          <w:rFonts w:ascii="Arial Narrow" w:eastAsia="Times New Roman" w:hAnsi="Arial Narrow" w:cs="Arial"/>
          <w:sz w:val="24"/>
          <w:szCs w:val="24"/>
          <w:lang w:eastAsia="pt-BR"/>
        </w:rPr>
        <w:t xml:space="preserve"> de temperatura de cada evaporadora;</w:t>
      </w:r>
    </w:p>
    <w:p w14:paraId="1B8227C9"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g) Agendamento semanal de cada evaporadora;</w:t>
      </w:r>
    </w:p>
    <w:p w14:paraId="6B3D0FED"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h) Restrição de limites de temperatura das evaporadoras;</w:t>
      </w:r>
    </w:p>
    <w:p w14:paraId="2098E2FF"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i) Histórico de erros;</w:t>
      </w:r>
    </w:p>
    <w:p w14:paraId="244919B2"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j) Operar em português;</w:t>
      </w:r>
    </w:p>
    <w:p w14:paraId="236B78F7"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k) Ter tela sensível ao toque de, no mínimo, 10 polegadas.</w:t>
      </w:r>
    </w:p>
    <w:p w14:paraId="6D0C5127"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p>
    <w:p w14:paraId="0C923291" w14:textId="77777777" w:rsidR="003C4C6C" w:rsidRPr="003C4C6C" w:rsidRDefault="003C4C6C" w:rsidP="003C4C6C">
      <w:pPr>
        <w:widowControl w:val="0"/>
        <w:suppressAutoHyphens/>
        <w:spacing w:after="0" w:line="240" w:lineRule="auto"/>
        <w:contextualSpacing/>
        <w:jc w:val="both"/>
        <w:rPr>
          <w:rFonts w:ascii="Arial Narrow" w:eastAsia="Times New Roman" w:hAnsi="Arial Narrow" w:cs="Arial"/>
          <w:color w:val="FF0000"/>
          <w:sz w:val="24"/>
          <w:szCs w:val="24"/>
          <w:lang w:eastAsia="pt-BR"/>
        </w:rPr>
      </w:pPr>
      <w:r w:rsidRPr="003C4C6C">
        <w:rPr>
          <w:rFonts w:ascii="Arial Narrow" w:eastAsia="Times New Roman" w:hAnsi="Arial Narrow" w:cs="Arial"/>
          <w:color w:val="000000"/>
          <w:sz w:val="24"/>
          <w:szCs w:val="24"/>
          <w:lang w:eastAsia="pt-BR"/>
        </w:rPr>
        <w:t xml:space="preserve">7.12 Todo o projeto, ANEXO II -A, foi produzido e dimensionado atendendo as orientações, e eficiência das </w:t>
      </w:r>
      <w:proofErr w:type="gramStart"/>
      <w:r w:rsidRPr="003C4C6C">
        <w:rPr>
          <w:rFonts w:ascii="Arial Narrow" w:eastAsia="Times New Roman" w:hAnsi="Arial Narrow" w:cs="Arial"/>
          <w:color w:val="000000"/>
          <w:sz w:val="24"/>
          <w:szCs w:val="24"/>
          <w:lang w:eastAsia="pt-BR"/>
        </w:rPr>
        <w:t>maquinas</w:t>
      </w:r>
      <w:proofErr w:type="gramEnd"/>
      <w:r w:rsidRPr="003C4C6C">
        <w:rPr>
          <w:rFonts w:ascii="Arial Narrow" w:eastAsia="Times New Roman" w:hAnsi="Arial Narrow" w:cs="Arial"/>
          <w:color w:val="000000"/>
          <w:sz w:val="24"/>
          <w:szCs w:val="24"/>
          <w:lang w:eastAsia="pt-BR"/>
        </w:rPr>
        <w:t xml:space="preserve"> recomendado pela certificação LEED, tais especificações deverão ser mantidas independentemente da marca dos equipamentos.</w:t>
      </w:r>
      <w:r w:rsidRPr="003C4C6C">
        <w:rPr>
          <w:rFonts w:ascii="Arial Narrow" w:eastAsia="Times New Roman" w:hAnsi="Arial Narrow" w:cs="Arial"/>
          <w:color w:val="FF0000"/>
          <w:sz w:val="24"/>
          <w:szCs w:val="24"/>
          <w:lang w:eastAsia="pt-BR"/>
        </w:rPr>
        <w:t xml:space="preserve"> </w:t>
      </w:r>
    </w:p>
    <w:p w14:paraId="40B52B90" w14:textId="77777777" w:rsidR="003C4C6C" w:rsidRPr="003C4C6C" w:rsidRDefault="003C4C6C" w:rsidP="003C4C6C">
      <w:pPr>
        <w:widowControl w:val="0"/>
        <w:suppressAutoHyphens/>
        <w:spacing w:after="0" w:line="240" w:lineRule="auto"/>
        <w:ind w:left="720" w:hanging="360"/>
        <w:contextualSpacing/>
        <w:jc w:val="both"/>
        <w:rPr>
          <w:rFonts w:ascii="Arial Narrow" w:eastAsia="Times New Roman" w:hAnsi="Arial Narrow" w:cs="Arial"/>
          <w:sz w:val="24"/>
          <w:szCs w:val="24"/>
          <w:lang w:eastAsia="pt-BR"/>
        </w:rPr>
      </w:pPr>
    </w:p>
    <w:p w14:paraId="015500A5" w14:textId="77777777" w:rsidR="003C4C6C" w:rsidRP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bookmarkStart w:id="2" w:name="_Toc40469000"/>
      <w:r w:rsidRPr="003C4C6C">
        <w:rPr>
          <w:rFonts w:ascii="Arial Narrow" w:eastAsia="Arial" w:hAnsi="Arial Narrow" w:cs="Arial"/>
          <w:b/>
          <w:sz w:val="24"/>
          <w:szCs w:val="24"/>
          <w:lang w:eastAsia="pt-BR"/>
        </w:rPr>
        <w:t xml:space="preserve">8. </w:t>
      </w:r>
      <w:r w:rsidRPr="003C4C6C">
        <w:rPr>
          <w:rFonts w:ascii="Arial Narrow" w:eastAsia="Times New Roman" w:hAnsi="Arial Narrow" w:cs="Arial"/>
          <w:b/>
          <w:sz w:val="24"/>
          <w:szCs w:val="24"/>
          <w:lang w:eastAsia="pt-BR"/>
        </w:rPr>
        <w:t>NORMAS E LEGISLAÇÃO</w:t>
      </w:r>
      <w:bookmarkEnd w:id="2"/>
    </w:p>
    <w:p w14:paraId="35065870"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4F7B97C1"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8.1. Para o projeto, montagem e ensaios dos equipamentos e seus acessórios principais, bem, como em toda a terminologia adotada, serão seguidas às prescrições das publicações da ABNT - Associação Brasileira de Normas Técnicas.</w:t>
      </w:r>
    </w:p>
    <w:p w14:paraId="5379AF0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8.2 As normas técnicas a ABNT deveram ser complementadas por publicações: </w:t>
      </w:r>
    </w:p>
    <w:p w14:paraId="7E3B7A19"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val="en-US" w:eastAsia="pt-BR"/>
        </w:rPr>
        <w:t>a)</w:t>
      </w:r>
      <w:r w:rsidRPr="003C4C6C">
        <w:rPr>
          <w:rFonts w:ascii="Arial Narrow" w:eastAsia="Times New Roman" w:hAnsi="Arial Narrow" w:cs="Arial"/>
          <w:sz w:val="24"/>
          <w:szCs w:val="24"/>
          <w:lang w:val="en-US" w:eastAsia="pt-BR"/>
        </w:rPr>
        <w:tab/>
        <w:t>AHRI - "Air Conditioning, Heating and Refrigerating Institute";</w:t>
      </w:r>
    </w:p>
    <w:p w14:paraId="4AC80EE3"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val="en-US" w:eastAsia="pt-BR"/>
        </w:rPr>
        <w:t>b)</w:t>
      </w:r>
      <w:r w:rsidRPr="003C4C6C">
        <w:rPr>
          <w:rFonts w:ascii="Arial Narrow" w:eastAsia="Times New Roman" w:hAnsi="Arial Narrow" w:cs="Arial"/>
          <w:sz w:val="24"/>
          <w:szCs w:val="24"/>
          <w:lang w:val="en-US" w:eastAsia="pt-BR"/>
        </w:rPr>
        <w:tab/>
        <w:t>ASHRAE - "American Society of Heating, Refrigerating and Air Conditioning Engineers";</w:t>
      </w:r>
    </w:p>
    <w:p w14:paraId="77EFF367"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val="en-US" w:eastAsia="pt-BR"/>
        </w:rPr>
        <w:t>c)</w:t>
      </w:r>
      <w:r w:rsidRPr="003C4C6C">
        <w:rPr>
          <w:rFonts w:ascii="Arial Narrow" w:eastAsia="Times New Roman" w:hAnsi="Arial Narrow" w:cs="Arial"/>
          <w:sz w:val="24"/>
          <w:szCs w:val="24"/>
          <w:lang w:val="en-US" w:eastAsia="pt-BR"/>
        </w:rPr>
        <w:tab/>
        <w:t>ASME - "American Society of Mechanical Engineers";</w:t>
      </w:r>
    </w:p>
    <w:p w14:paraId="4B59A78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val="en-US" w:eastAsia="pt-BR"/>
        </w:rPr>
        <w:t>d)</w:t>
      </w:r>
      <w:r w:rsidRPr="003C4C6C">
        <w:rPr>
          <w:rFonts w:ascii="Arial Narrow" w:eastAsia="Times New Roman" w:hAnsi="Arial Narrow" w:cs="Arial"/>
          <w:sz w:val="24"/>
          <w:szCs w:val="24"/>
          <w:lang w:val="en-US" w:eastAsia="pt-BR"/>
        </w:rPr>
        <w:tab/>
        <w:t>NEC - "National Electrical Code";</w:t>
      </w:r>
    </w:p>
    <w:p w14:paraId="497DFD9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val="en-US" w:eastAsia="pt-BR"/>
        </w:rPr>
        <w:t>e)</w:t>
      </w:r>
      <w:r w:rsidRPr="003C4C6C">
        <w:rPr>
          <w:rFonts w:ascii="Arial Narrow" w:eastAsia="Times New Roman" w:hAnsi="Arial Narrow" w:cs="Arial"/>
          <w:sz w:val="24"/>
          <w:szCs w:val="24"/>
          <w:lang w:val="en-US" w:eastAsia="pt-BR"/>
        </w:rPr>
        <w:tab/>
        <w:t>NFPA - "National Fire Protection Association";</w:t>
      </w:r>
    </w:p>
    <w:p w14:paraId="0175EE7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f)</w:t>
      </w:r>
      <w:r w:rsidRPr="003C4C6C">
        <w:rPr>
          <w:rFonts w:ascii="Arial Narrow" w:eastAsia="Times New Roman" w:hAnsi="Arial Narrow" w:cs="Arial"/>
          <w:sz w:val="24"/>
          <w:szCs w:val="24"/>
          <w:lang w:eastAsia="pt-BR"/>
        </w:rPr>
        <w:tab/>
        <w:t>ANVISA – Agência Nacional de Vigilância Sanitária</w:t>
      </w:r>
    </w:p>
    <w:p w14:paraId="2448DFB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8.3 Os equipamentos serão novos, de classe, qualidade e graus adequados, deverão estar em conformidade com as últimas revisões dos padrões da ABNT e normas acima. A Contratada fornecerá e instalará todos os cartazes de advertência e de segurança exigidos por lei e regulamentos, ou solicitados pela Contratante. A instalação completa deverá ser em perfeita conformidade com os códigos e padrões da ASHRAE.</w:t>
      </w:r>
    </w:p>
    <w:p w14:paraId="1ABBE6B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8.4 Referências específicas</w:t>
      </w:r>
    </w:p>
    <w:p w14:paraId="358FFC4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8.4.1 Unidades modulares de tratamento de ar - o desempenho das serpentinas dos condicionadores será estabelecido em conformidade com a norma AHRI 410-2001.</w:t>
      </w:r>
    </w:p>
    <w:p w14:paraId="6FCCF0B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8.4.2 O desempenho dos filtros de ar deverá atender ao descrito nas normas ABNT NBR-16401-3 e todas as normas pertinentes da ASHRAE.</w:t>
      </w:r>
    </w:p>
    <w:p w14:paraId="243A7265"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8.4.3 Os ventiladores obedecerão às velocidades limites (na sua descarga) indicadas na norma ABNT NBR-16401.</w:t>
      </w:r>
    </w:p>
    <w:p w14:paraId="71435A3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8.4.4. Os níveis de emissão sonora das unidades deverão ser compatíveis com a norma AHRI 575-2008.</w:t>
      </w:r>
    </w:p>
    <w:p w14:paraId="3FE9D64A"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8.5 Todos os testes aqui indicados seguirão as normas pertinentes da ABNT. Em caso de não haver normas da ABNT para quaisquer testes, serão seguidas todas as normas pertinentes da ASHRAE ou normas por esta indicada na última versão do seu "Handbook-</w:t>
      </w:r>
      <w:proofErr w:type="spellStart"/>
      <w:r w:rsidRPr="003C4C6C">
        <w:rPr>
          <w:rFonts w:ascii="Arial Narrow" w:eastAsia="Times New Roman" w:hAnsi="Arial Narrow" w:cs="Arial"/>
          <w:sz w:val="24"/>
          <w:szCs w:val="24"/>
          <w:lang w:eastAsia="pt-BR"/>
        </w:rPr>
        <w:t>Equipments</w:t>
      </w:r>
      <w:proofErr w:type="spellEnd"/>
      <w:r w:rsidRPr="003C4C6C">
        <w:rPr>
          <w:rFonts w:ascii="Arial Narrow" w:eastAsia="Times New Roman" w:hAnsi="Arial Narrow" w:cs="Arial"/>
          <w:sz w:val="24"/>
          <w:szCs w:val="24"/>
          <w:lang w:eastAsia="pt-BR"/>
        </w:rPr>
        <w:t>".</w:t>
      </w:r>
    </w:p>
    <w:p w14:paraId="08CE9FB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8.5.1 Isolamentos dos equipamentos mecânicos - a fim de assegurar níveis adequados de esforços ou vibrações a serem transmitidos às estruturas, foram previstos pisos flutuantes, bases e calços </w:t>
      </w:r>
      <w:proofErr w:type="spellStart"/>
      <w:r w:rsidRPr="003C4C6C">
        <w:rPr>
          <w:rFonts w:ascii="Arial Narrow" w:eastAsia="Times New Roman" w:hAnsi="Arial Narrow" w:cs="Arial"/>
          <w:sz w:val="24"/>
          <w:szCs w:val="24"/>
          <w:lang w:eastAsia="pt-BR"/>
        </w:rPr>
        <w:t>antivibratórios</w:t>
      </w:r>
      <w:proofErr w:type="spellEnd"/>
      <w:r w:rsidRPr="003C4C6C">
        <w:rPr>
          <w:rFonts w:ascii="Arial Narrow" w:eastAsia="Times New Roman" w:hAnsi="Arial Narrow" w:cs="Arial"/>
          <w:sz w:val="24"/>
          <w:szCs w:val="24"/>
          <w:lang w:eastAsia="pt-BR"/>
        </w:rPr>
        <w:t>, conforme indicado nos desenhos.</w:t>
      </w:r>
    </w:p>
    <w:p w14:paraId="79D2DAB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8.5.2 Seleção das bocas e unidades terminais de ar - devem garantir o nível NC (</w:t>
      </w:r>
      <w:proofErr w:type="spellStart"/>
      <w:r w:rsidRPr="003C4C6C">
        <w:rPr>
          <w:rFonts w:ascii="Arial Narrow" w:eastAsia="Times New Roman" w:hAnsi="Arial Narrow" w:cs="Arial"/>
          <w:sz w:val="24"/>
          <w:szCs w:val="24"/>
          <w:lang w:eastAsia="pt-BR"/>
        </w:rPr>
        <w:t>Noise</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Criteria</w:t>
      </w:r>
      <w:proofErr w:type="spellEnd"/>
      <w:r w:rsidRPr="003C4C6C">
        <w:rPr>
          <w:rFonts w:ascii="Arial Narrow" w:eastAsia="Times New Roman" w:hAnsi="Arial Narrow" w:cs="Arial"/>
          <w:sz w:val="24"/>
          <w:szCs w:val="24"/>
          <w:lang w:eastAsia="pt-BR"/>
        </w:rPr>
        <w:t>) de 35.</w:t>
      </w:r>
    </w:p>
    <w:p w14:paraId="291E96F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8.5.3 Ruído nos sistemas de distribuição de ar - no sentido de se obterem os </w:t>
      </w:r>
      <w:proofErr w:type="spellStart"/>
      <w:r w:rsidRPr="003C4C6C">
        <w:rPr>
          <w:rFonts w:ascii="Arial Narrow" w:eastAsia="Times New Roman" w:hAnsi="Arial Narrow" w:cs="Arial"/>
          <w:sz w:val="24"/>
          <w:szCs w:val="24"/>
          <w:lang w:eastAsia="pt-BR"/>
        </w:rPr>
        <w:t>NC's</w:t>
      </w:r>
      <w:proofErr w:type="spellEnd"/>
      <w:r w:rsidRPr="003C4C6C">
        <w:rPr>
          <w:rFonts w:ascii="Arial Narrow" w:eastAsia="Times New Roman" w:hAnsi="Arial Narrow" w:cs="Arial"/>
          <w:sz w:val="24"/>
          <w:szCs w:val="24"/>
          <w:lang w:eastAsia="pt-BR"/>
        </w:rPr>
        <w:t xml:space="preserve"> recomendados, serão considerados os níveis de ruídos gerados pelas várias fontes, inclusive ventiladores, elementos e </w:t>
      </w:r>
      <w:r w:rsidRPr="003C4C6C">
        <w:rPr>
          <w:rFonts w:ascii="Arial Narrow" w:eastAsia="Times New Roman" w:hAnsi="Arial Narrow" w:cs="Arial"/>
          <w:sz w:val="24"/>
          <w:szCs w:val="24"/>
          <w:lang w:eastAsia="pt-BR"/>
        </w:rPr>
        <w:lastRenderedPageBreak/>
        <w:t xml:space="preserve">componentes de dutos (cotovelos, ramificações, veias direcionais, etc.) bem como as atenuações naturais dos dutos de insuflamento. </w:t>
      </w:r>
    </w:p>
    <w:p w14:paraId="159384B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8.5.4 Níveis de ruídos dos equipamentos - os níveis de ruído dos diversos equipamentos de ar condicionado, medidos a 1,0 m em ambiente aberto, nas faixas de oitavas de 63 Hz a 8 kHz, não deverá ultrapassar 80 dB (A).</w:t>
      </w:r>
    </w:p>
    <w:p w14:paraId="575800C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8.5.5 A medição do nível de ruído nos ambientes que abrigam equipamentos deverá obedecer à norma AHRI Standard 575-2008, </w:t>
      </w:r>
      <w:proofErr w:type="spellStart"/>
      <w:r w:rsidRPr="003C4C6C">
        <w:rPr>
          <w:rFonts w:ascii="Arial Narrow" w:eastAsia="Times New Roman" w:hAnsi="Arial Narrow" w:cs="Arial"/>
          <w:sz w:val="24"/>
          <w:szCs w:val="24"/>
          <w:lang w:eastAsia="pt-BR"/>
        </w:rPr>
        <w:t>Method</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of</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Measuring</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Machinery</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Sound</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Within</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an</w:t>
      </w:r>
      <w:proofErr w:type="spellEnd"/>
      <w:r w:rsidRPr="003C4C6C">
        <w:rPr>
          <w:rFonts w:ascii="Arial Narrow" w:eastAsia="Times New Roman" w:hAnsi="Arial Narrow" w:cs="Arial"/>
          <w:sz w:val="24"/>
          <w:szCs w:val="24"/>
          <w:lang w:eastAsia="pt-BR"/>
        </w:rPr>
        <w:t xml:space="preserve"> </w:t>
      </w:r>
      <w:proofErr w:type="spellStart"/>
      <w:r w:rsidRPr="003C4C6C">
        <w:rPr>
          <w:rFonts w:ascii="Arial Narrow" w:eastAsia="Times New Roman" w:hAnsi="Arial Narrow" w:cs="Arial"/>
          <w:sz w:val="24"/>
          <w:szCs w:val="24"/>
          <w:lang w:eastAsia="pt-BR"/>
        </w:rPr>
        <w:t>Equipment</w:t>
      </w:r>
      <w:proofErr w:type="spellEnd"/>
      <w:r w:rsidRPr="003C4C6C">
        <w:rPr>
          <w:rFonts w:ascii="Arial Narrow" w:eastAsia="Times New Roman" w:hAnsi="Arial Narrow" w:cs="Arial"/>
          <w:sz w:val="24"/>
          <w:szCs w:val="24"/>
          <w:lang w:eastAsia="pt-BR"/>
        </w:rPr>
        <w:t xml:space="preserve"> Space.</w:t>
      </w:r>
    </w:p>
    <w:p w14:paraId="6623B6E0" w14:textId="77777777" w:rsidR="003C4C6C" w:rsidRPr="003C4C6C" w:rsidRDefault="003C4C6C" w:rsidP="003C4C6C">
      <w:pPr>
        <w:spacing w:after="0" w:line="240" w:lineRule="auto"/>
        <w:ind w:left="360" w:hanging="360"/>
        <w:contextualSpacing/>
        <w:jc w:val="both"/>
        <w:rPr>
          <w:rFonts w:ascii="Arial Narrow" w:eastAsia="Arial" w:hAnsi="Arial Narrow" w:cs="Arial"/>
          <w:b/>
          <w:sz w:val="24"/>
          <w:szCs w:val="24"/>
          <w:lang w:eastAsia="pt-BR"/>
        </w:rPr>
      </w:pPr>
    </w:p>
    <w:p w14:paraId="032B99A1"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xml:space="preserve">9. </w:t>
      </w:r>
      <w:r w:rsidRPr="003C4C6C">
        <w:rPr>
          <w:rFonts w:ascii="Arial Narrow" w:eastAsia="Times New Roman" w:hAnsi="Arial Narrow" w:cs="Arial"/>
          <w:b/>
          <w:sz w:val="24"/>
          <w:szCs w:val="24"/>
          <w:lang w:eastAsia="pt-BR"/>
        </w:rPr>
        <w:t>DAS PREMISSAS DE EXECUÇÃO E FORNECIMENTOS</w:t>
      </w:r>
    </w:p>
    <w:p w14:paraId="3AB15855"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40967A1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 O licitante, antes de apresentar sua proposta deverá analisar os projetos, consultar as especificações e vistoriar o local da obra (se julgar necessário), executando todos os levantamentos necessários ao desenvolvimento de seus trabalhos, de modo a não incorrer em omissões, que jamais poderão ser alegadas em favor de eventuais pretensões de acréscimo de preços.</w:t>
      </w:r>
    </w:p>
    <w:p w14:paraId="67D79515"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 A visita ao local da obra para o fim de realizar a vistoria, acontecerá entre os dias 21/12/2020 a 23/12/2020, e 04/12/2021 a 07/12/2021 das 9h às 18h, de segunda à sexta e deverá ser agendada com as Entidades Licitadoras com pelo menos 2 (dois) dias de antecedência através do e-mail: ana.peixoto@cni.com.br.</w:t>
      </w:r>
    </w:p>
    <w:p w14:paraId="547F2BB5"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9.2 As especificações dos equipamentos deverão seguir rigorosamente as especificações técnicas contidas neste Termo de Referência, bem a documentação de projeto ANEXO I-A do Edital, quaisquer dúvidas deverão ser esclarecidas durante o período de licitação. </w:t>
      </w:r>
    </w:p>
    <w:p w14:paraId="2DBC99D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9.3 Possíveis indefinições, omissões, falhas ou incorreções dos projetos ora fornecidos não poderão, jamais, constituir pretexto para a CONTRATADA pretender cobrar "serviços extras" e ou alterar a composição de preços unitários. Considerar-se-á, a CONTRATADA como altamente especializado no fornecimento e prestação de serviços em questão e que, por conseguinte, deverá ter computado, no valor global da sua proposta, também, as complementações e acessórios por acaso omitidos nos projetos, mas implícitos e necessários ao perfeito e completa fabricação e funcionamento de todas as instalações, máquinas, equipamentos e aparelhos.</w:t>
      </w:r>
    </w:p>
    <w:p w14:paraId="3767AEB1"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9.4 Se julgar necessário, a equipe técnica de fiscalização dos CONTRATANTES poderá solicitar à CONTRATADA a apresentação de informação, por escrito, dos locais de origem dos materiais ou de certificados de ensaios relativos aos mesmos, comprovando a qualidade dos materiais empregados na fabricação e instalação dos equipamentos de ar condicionado. Os ensaios e as verificações serão providenciados pela CONTRATADA sem ônus para os CONTRATANTES. </w:t>
      </w:r>
    </w:p>
    <w:p w14:paraId="1FA59C5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9.5 Se, para facilitar seus trabalhos, a CONTRATADA necessitar elaborar desenhos técnicos de execução, deverá fazê-los às suas expensas exclusivas e submetê-los à aprovação dos CONTRATANTES. </w:t>
      </w:r>
    </w:p>
    <w:p w14:paraId="2F6C4A0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9.6 Os equipamentos a serem fornecidos estão sujeitos a ter previamente o seu controle de qualidade verificado pelos CONTRATANTES ou seus prepostos, nas dependências de fabricantes ou, eventualmente, de seus fornecedores, inclusive antes da entrega.</w:t>
      </w:r>
    </w:p>
    <w:p w14:paraId="6860581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9.7 Os CONTRATANTES se reservam no direito de realizar todas as inspeções que julgar conveniente para comprovar a qualidade das matérias primas, dos processos de fabricação em todas as suas fases e durante os ensaios exigidos.</w:t>
      </w:r>
    </w:p>
    <w:p w14:paraId="531F4B22"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9.8 O acabamento e aparência geral dos equipamentos e a sua embalagem para transporte estarão sujeitos à inspeção na origem antes do embarque.</w:t>
      </w:r>
    </w:p>
    <w:p w14:paraId="729231B6"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9.9 A presença dos fiscais dos CONTRATANTES, para a realização dos ensaios em fábrica, se for o caso, deverá ser solicitada pela CONTRATADA para os CONTRATANTES com antecedência mínima de 15 (quinze) dias.</w:t>
      </w:r>
    </w:p>
    <w:p w14:paraId="6D8A1591"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lastRenderedPageBreak/>
        <w:t xml:space="preserve">9.9.1 A CONTRATADA só deverá solicitar a presença dos fiscais para data em que os equipamentos já estiverem completamente prontos, montados, </w:t>
      </w:r>
      <w:proofErr w:type="spellStart"/>
      <w:r w:rsidRPr="003C4C6C">
        <w:rPr>
          <w:rFonts w:ascii="Arial Narrow" w:eastAsia="Times New Roman" w:hAnsi="Arial Narrow" w:cs="Arial"/>
          <w:sz w:val="24"/>
          <w:szCs w:val="24"/>
          <w:lang w:eastAsia="pt-BR"/>
        </w:rPr>
        <w:t>pré-testados</w:t>
      </w:r>
      <w:proofErr w:type="spellEnd"/>
      <w:r w:rsidRPr="003C4C6C">
        <w:rPr>
          <w:rFonts w:ascii="Arial Narrow" w:eastAsia="Times New Roman" w:hAnsi="Arial Narrow" w:cs="Arial"/>
          <w:sz w:val="24"/>
          <w:szCs w:val="24"/>
          <w:lang w:eastAsia="pt-BR"/>
        </w:rPr>
        <w:t xml:space="preserve"> e com todas as condições necessárias a realização dos testes.</w:t>
      </w:r>
    </w:p>
    <w:p w14:paraId="656A3EA7"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9.10 Os equipamentos e componentes principais do fornecimento deverão ser ensaiados conforme suas respectivas normas específicas, antes da sua instalação final.</w:t>
      </w:r>
    </w:p>
    <w:p w14:paraId="37F28AEC"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9.10.1 Em casos de falha de um ensaio dielétrico, todos esses ensaios serão repetidos, tão logo a falha seja localizada e superada.</w:t>
      </w:r>
    </w:p>
    <w:p w14:paraId="6EC85C0B"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 Todos os ensaios abaixo relacionados deverão ser realizados pela CONTRATADA e fazem parte dos serviços contratados.</w:t>
      </w:r>
    </w:p>
    <w:p w14:paraId="178009CF"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9.11.1 Ensaios de Tipo</w:t>
      </w:r>
    </w:p>
    <w:p w14:paraId="26050EC3"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9.11.1.1 Os ensaios considerados pelas Normas Oficiais como de tipo poderão ser executados na fábrica ou em outra localidade especializada a critério da CONTRATADA.</w:t>
      </w:r>
    </w:p>
    <w:p w14:paraId="2B140A09"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9.11.1.2 Se a CONTRATADA apresentar relatórios de ensaios de tipo em protótipo ou em equipamentos similares, estes poderão ser aceitos desde que tenham sido realizados satisfatoriamente em entidades oficiais ou testemunhados por terceiros.</w:t>
      </w:r>
    </w:p>
    <w:p w14:paraId="3AD1C1C7"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9.11.1.3 Os ensaios de tipo a serem executados, são os ensaios de rotina mais os ensaios de elevação de temperatura.</w:t>
      </w:r>
    </w:p>
    <w:p w14:paraId="1C03C636"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9.11.2 Os ensaios de rotina deverão ser efetuados na fábrica como parte do processo da produção dos equipamentos obedecendo as seguintes prescrições:</w:t>
      </w:r>
    </w:p>
    <w:p w14:paraId="57D7D411" w14:textId="77777777" w:rsidR="003C4C6C" w:rsidRPr="003C4C6C" w:rsidRDefault="003C4C6C" w:rsidP="003C4C6C">
      <w:pPr>
        <w:spacing w:after="0" w:line="240" w:lineRule="auto"/>
        <w:ind w:left="1428"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a) </w:t>
      </w:r>
      <w:r w:rsidRPr="003C4C6C">
        <w:rPr>
          <w:rFonts w:ascii="Arial Narrow" w:eastAsia="Times New Roman" w:hAnsi="Arial Narrow" w:cs="Arial"/>
          <w:sz w:val="24"/>
          <w:szCs w:val="24"/>
          <w:lang w:eastAsia="pt-BR"/>
        </w:rPr>
        <w:t>Inspeção visual e dimensional;</w:t>
      </w:r>
    </w:p>
    <w:p w14:paraId="0DEF70D6" w14:textId="77777777" w:rsidR="003C4C6C" w:rsidRPr="003C4C6C" w:rsidRDefault="003C4C6C" w:rsidP="003C4C6C">
      <w:pPr>
        <w:spacing w:after="0" w:line="240" w:lineRule="auto"/>
        <w:ind w:left="1428"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b) </w:t>
      </w:r>
      <w:r w:rsidRPr="003C4C6C">
        <w:rPr>
          <w:rFonts w:ascii="Arial Narrow" w:eastAsia="Times New Roman" w:hAnsi="Arial Narrow" w:cs="Arial"/>
          <w:sz w:val="24"/>
          <w:szCs w:val="24"/>
          <w:lang w:eastAsia="pt-BR"/>
        </w:rPr>
        <w:t>Verificação da espessura e aderência da pintura em todas as unidades.</w:t>
      </w:r>
    </w:p>
    <w:p w14:paraId="35C8815B" w14:textId="77777777" w:rsidR="003C4C6C" w:rsidRPr="003C4C6C" w:rsidRDefault="003C4C6C" w:rsidP="003C4C6C">
      <w:pPr>
        <w:widowControl w:val="0"/>
        <w:tabs>
          <w:tab w:val="left" w:pos="1134"/>
        </w:tabs>
        <w:suppressAutoHyphens/>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9.12 Todos os equipamentos/bens fornecidos deverão ter embalagens adequadas para proteger o conteúdo contra danos durante o transporte, desde a origem até o local de instalação sob condições que envolvam embarques, desembarques e transporte. </w:t>
      </w:r>
    </w:p>
    <w:p w14:paraId="68176210"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9.12.1 A CONTRATADA adequará, se necessário, seus métodos de embalagem, a fim de atender as condições mínimas estabelecidas acima, independente da inspeção e aprovação pelos CONTRATANTES e/ou seus representantes, sendo, portanto, a única responsável pela integridade dos equipamentos transportados.</w:t>
      </w:r>
    </w:p>
    <w:p w14:paraId="6419F021" w14:textId="77777777" w:rsidR="003C4C6C" w:rsidRPr="003C4C6C" w:rsidRDefault="003C4C6C" w:rsidP="003C4C6C">
      <w:pPr>
        <w:spacing w:after="0" w:line="240" w:lineRule="auto"/>
        <w:ind w:firstLine="708"/>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9.12.2 As embalagens deverão ser baseadas nos seguintes princípios:</w:t>
      </w:r>
    </w:p>
    <w:p w14:paraId="521E068B" w14:textId="77777777" w:rsidR="003C4C6C" w:rsidRPr="003C4C6C" w:rsidRDefault="003C4C6C" w:rsidP="003C4C6C">
      <w:pPr>
        <w:spacing w:after="0" w:line="240" w:lineRule="auto"/>
        <w:ind w:left="1428"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a) </w:t>
      </w:r>
      <w:r w:rsidRPr="003C4C6C">
        <w:rPr>
          <w:rFonts w:ascii="Arial Narrow" w:eastAsia="Times New Roman" w:hAnsi="Arial Narrow" w:cs="Arial"/>
          <w:sz w:val="24"/>
          <w:szCs w:val="24"/>
          <w:lang w:eastAsia="pt-BR"/>
        </w:rPr>
        <w:t>Ter indicações de posicionamento, de centros de gravidade, de pesos, de pontos de levantamento;</w:t>
      </w:r>
    </w:p>
    <w:p w14:paraId="64EDD331" w14:textId="77777777" w:rsidR="003C4C6C" w:rsidRPr="003C4C6C" w:rsidRDefault="003C4C6C" w:rsidP="003C4C6C">
      <w:pPr>
        <w:spacing w:after="0" w:line="240" w:lineRule="auto"/>
        <w:ind w:left="1428"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b) </w:t>
      </w:r>
      <w:r w:rsidRPr="003C4C6C">
        <w:rPr>
          <w:rFonts w:ascii="Arial Narrow" w:eastAsia="Times New Roman" w:hAnsi="Arial Narrow" w:cs="Arial"/>
          <w:sz w:val="24"/>
          <w:szCs w:val="24"/>
          <w:lang w:eastAsia="pt-BR"/>
        </w:rPr>
        <w:t>Ter todas as embalagens numeradas consecutivamente;</w:t>
      </w:r>
    </w:p>
    <w:p w14:paraId="12CBF0B2" w14:textId="77777777" w:rsidR="003C4C6C" w:rsidRPr="003C4C6C" w:rsidRDefault="003C4C6C" w:rsidP="003C4C6C">
      <w:pPr>
        <w:spacing w:after="0" w:line="240" w:lineRule="auto"/>
        <w:ind w:left="1428"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c) </w:t>
      </w:r>
      <w:r w:rsidRPr="003C4C6C">
        <w:rPr>
          <w:rFonts w:ascii="Arial Narrow" w:eastAsia="Times New Roman" w:hAnsi="Arial Narrow" w:cs="Arial"/>
          <w:sz w:val="24"/>
          <w:szCs w:val="24"/>
          <w:lang w:eastAsia="pt-BR"/>
        </w:rPr>
        <w:t>Ter uma lista do conteúdo de cada embalagem;</w:t>
      </w:r>
    </w:p>
    <w:p w14:paraId="34DD93BD" w14:textId="77777777" w:rsidR="003C4C6C" w:rsidRPr="003C4C6C" w:rsidRDefault="003C4C6C" w:rsidP="003C4C6C">
      <w:pPr>
        <w:spacing w:after="0" w:line="240" w:lineRule="auto"/>
        <w:ind w:left="1428"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d) </w:t>
      </w:r>
      <w:r w:rsidRPr="003C4C6C">
        <w:rPr>
          <w:rFonts w:ascii="Arial Narrow" w:eastAsia="Times New Roman" w:hAnsi="Arial Narrow" w:cs="Arial"/>
          <w:sz w:val="24"/>
          <w:szCs w:val="24"/>
          <w:lang w:eastAsia="pt-BR"/>
        </w:rPr>
        <w:t>Ser projetada de modo a reduzir o tempo de carga e descarga, sem prejuízo da segurança dos operadores.</w:t>
      </w:r>
    </w:p>
    <w:p w14:paraId="3379808B"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9.13 A CONTRATADA deverá respeitar todas as imposições da Legislação existente sobre transporte e seguro para o percurso desde a fábrica até o local de instalação.</w:t>
      </w:r>
    </w:p>
    <w:p w14:paraId="574527E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9.14 Será de responsabilidade da CONTRATADA o transporte horizontal e vertical de todos os equipamentos, componentes e acessórios do sistema de ar condicionado fornecidos entre o local de armazenagem e o local da instalação definitiva.</w:t>
      </w:r>
    </w:p>
    <w:p w14:paraId="1318360A"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9.15 A definição dos dias e horários de realização dos serviços deverá ser realizada em comum acordo entre a CONTRATADA e os CONTRATANTES, devendo a empresa apresentar o planejamento dos serviços a serem executados, contendo a relação nominal dos empregados que atuarão na execução das atividades, para que seja providenciada a devida autorização de acesso às dependências da obra. </w:t>
      </w:r>
    </w:p>
    <w:p w14:paraId="22DDD9C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9.16 A instalação dos equipamentos será executada pela CONTRATADA em acordo com o cronograma de execução da obra civil de restauro e modernização das instalações do antigo Edifício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 xml:space="preserve"> Club do Brasil, que será disponibilizado pelos CONTRATANTES após a assinatura do contrato. Qualquer atraso na obra e consequentemente no planejamento da instalação dos equipamentos não poderá ser motivo de descumprimento de qualquer cláusula contratual ou exigência de reajuste nos valores do contrato. </w:t>
      </w:r>
    </w:p>
    <w:p w14:paraId="33F961D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lastRenderedPageBreak/>
        <w:t xml:space="preserve">9.17 A CONTRATADA será responsável por toda a instalação dos equipamentos fornecidos, incluindo os testes e </w:t>
      </w:r>
      <w:proofErr w:type="spellStart"/>
      <w:r w:rsidRPr="003C4C6C">
        <w:rPr>
          <w:rFonts w:ascii="Arial Narrow" w:eastAsia="Times New Roman" w:hAnsi="Arial Narrow" w:cs="Arial"/>
          <w:sz w:val="24"/>
          <w:szCs w:val="24"/>
          <w:lang w:eastAsia="pt-BR"/>
        </w:rPr>
        <w:t>start-up</w:t>
      </w:r>
      <w:proofErr w:type="spellEnd"/>
      <w:r w:rsidRPr="003C4C6C">
        <w:rPr>
          <w:rFonts w:ascii="Arial Narrow" w:eastAsia="Times New Roman" w:hAnsi="Arial Narrow" w:cs="Arial"/>
          <w:sz w:val="24"/>
          <w:szCs w:val="24"/>
          <w:lang w:eastAsia="pt-BR"/>
        </w:rPr>
        <w:t xml:space="preserve"> do sistema, portanto é de sua responsabilidade garantir equipe técnica necessária e devidamente habilitada para o cumprimento integral do contrato.</w:t>
      </w:r>
    </w:p>
    <w:p w14:paraId="012B632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9.18 A equipe técnica da CONTRATADA responsável pelos serviços deverá contar com profissionais especializados e devidamente habilitados para desenvolverem as atividades previstas neste TR e no contrato. </w:t>
      </w:r>
    </w:p>
    <w:p w14:paraId="788888AA"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9.19 As instalações deverão apresentar sempre bom aspecto, não sendo admitidas construções desalinhadas, desleixo nas instalações, obras que não inspirem segurança e que sejam desagradáveis à vista e ao uso.</w:t>
      </w:r>
    </w:p>
    <w:p w14:paraId="28EFE15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9.20 Se houver necessidade de movimentar ou modificar outros equipamentos e elementos existentes na obra, a fim de facilitar a execução do serviço de instalação dos equipamentos a CONTRATADA deverá solicitar previamente à equipe técnica de fiscalização dos CONTRATANTES a autorização para tais deslocamentos e modificações.</w:t>
      </w:r>
    </w:p>
    <w:p w14:paraId="15A578B1"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9.21 A CONTRATADA deverá levar em conta todas as precauções e zelar permanentemente para que as suas operações não provoquem danos físicos ou materiais a terceiros, nem interfiram negativamente nos demais serviços que podem estar ocorrendo no mesmo local. </w:t>
      </w:r>
    </w:p>
    <w:p w14:paraId="0813D1DB"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9.22 Se A CONTRATADA necessitar deslocar para a obra qualquer equipamento, completo ou em partes, que possa acarretar danos nas áreas de acesso, deverá comunicar o fato à equipe técnica de fiscalização dos CONTRATANTES, informando-a também das providências que pretende adotar para a proteção dos acessos existentes, ficando a CONTRATADA responsável pela efetivação de todas as providências necessárias, após prévia autorização.</w:t>
      </w:r>
    </w:p>
    <w:p w14:paraId="7B6670D5"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9.23 Para os serviços objeto desta especificação e projeto, caberá à CONTRATADA fornecer e conservar equipamento mecânico e o ferramental necessários, usar mão de obra idônea, agrupando permanentemente em serviço uma equipe homogênea e suficiente de operários, mestres e encarregados, que assegurem progresso satisfatório às obras e bem assim obter materiais necessários em quantidade suficiente para a conclusão das obras no prazo fixado.</w:t>
      </w:r>
    </w:p>
    <w:p w14:paraId="24039703"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9.24 Os CONTRATANTES não aceitarão, sob nenhum pretexto, a transferência de qualquer responsabilidade da CONTRATADA para terceiros, sejam fabricantes, técnicos, </w:t>
      </w:r>
      <w:proofErr w:type="gramStart"/>
      <w:r w:rsidRPr="003C4C6C">
        <w:rPr>
          <w:rFonts w:ascii="Arial Narrow" w:eastAsia="Times New Roman" w:hAnsi="Arial Narrow" w:cs="Arial"/>
          <w:sz w:val="24"/>
          <w:szCs w:val="24"/>
          <w:lang w:eastAsia="pt-BR"/>
        </w:rPr>
        <w:t>subempreiteiros, etc.</w:t>
      </w:r>
      <w:proofErr w:type="gramEnd"/>
    </w:p>
    <w:p w14:paraId="38C51CD7"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9.25 A CONTRATADA somente poderá suspender a execução dos trabalhos com determinação por escrito dos CONTRATANTES, quando:</w:t>
      </w:r>
    </w:p>
    <w:p w14:paraId="7CF03A45"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a) </w:t>
      </w:r>
      <w:r w:rsidRPr="003C4C6C">
        <w:rPr>
          <w:rFonts w:ascii="Arial Narrow" w:eastAsia="Times New Roman" w:hAnsi="Arial Narrow" w:cs="Arial"/>
          <w:sz w:val="24"/>
          <w:szCs w:val="24"/>
          <w:lang w:eastAsia="pt-BR"/>
        </w:rPr>
        <w:t>assim estiver previsto e determinado no Contrato;</w:t>
      </w:r>
    </w:p>
    <w:p w14:paraId="26F864ED"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b) </w:t>
      </w:r>
      <w:r w:rsidRPr="003C4C6C">
        <w:rPr>
          <w:rFonts w:ascii="Arial Narrow" w:eastAsia="Times New Roman" w:hAnsi="Arial Narrow" w:cs="Arial"/>
          <w:sz w:val="24"/>
          <w:szCs w:val="24"/>
          <w:lang w:eastAsia="pt-BR"/>
        </w:rPr>
        <w:t>for necessário para execução correta e fiel dos trabalhos, nos termos de contrato e de acordo com o projeto;</w:t>
      </w:r>
    </w:p>
    <w:p w14:paraId="22449551"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c) </w:t>
      </w:r>
      <w:r w:rsidRPr="003C4C6C">
        <w:rPr>
          <w:rFonts w:ascii="Arial Narrow" w:eastAsia="Times New Roman" w:hAnsi="Arial Narrow" w:cs="Arial"/>
          <w:sz w:val="24"/>
          <w:szCs w:val="24"/>
          <w:lang w:eastAsia="pt-BR"/>
        </w:rPr>
        <w:t xml:space="preserve">houver alguma falta cometida pela CONTRATADA, desde que esta, possa comprometer a qualidade dos trabalhos subsequentes; </w:t>
      </w:r>
    </w:p>
    <w:p w14:paraId="3C210743"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d) </w:t>
      </w:r>
      <w:r w:rsidRPr="003C4C6C">
        <w:rPr>
          <w:rFonts w:ascii="Arial Narrow" w:eastAsia="Times New Roman" w:hAnsi="Arial Narrow" w:cs="Arial"/>
          <w:sz w:val="24"/>
          <w:szCs w:val="24"/>
          <w:lang w:eastAsia="pt-BR"/>
        </w:rPr>
        <w:t xml:space="preserve">a equipe técnica de fiscalização dos CONTRATANTES assim o determinar ou autorizar por escrito, no Diário de Obra. </w:t>
      </w:r>
    </w:p>
    <w:p w14:paraId="5A207014" w14:textId="77777777" w:rsidR="003C4C6C" w:rsidRPr="003C4C6C" w:rsidRDefault="003C4C6C" w:rsidP="003C4C6C">
      <w:pPr>
        <w:spacing w:after="0" w:line="240" w:lineRule="auto"/>
        <w:ind w:left="720" w:hanging="72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9.26.1 </w:t>
      </w:r>
      <w:r w:rsidRPr="003C4C6C">
        <w:rPr>
          <w:rFonts w:ascii="Arial Narrow" w:eastAsia="Times New Roman" w:hAnsi="Arial Narrow" w:cs="Arial"/>
          <w:sz w:val="24"/>
          <w:szCs w:val="24"/>
          <w:lang w:eastAsia="pt-BR"/>
        </w:rPr>
        <w:t>Caso ocorra a suspensão acima descrita, o período relativo à essa suspensão será acrescido ao cronograma de execução.</w:t>
      </w:r>
    </w:p>
    <w:p w14:paraId="297887D5"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9.27 </w:t>
      </w:r>
      <w:r w:rsidRPr="003C4C6C">
        <w:rPr>
          <w:rFonts w:ascii="Arial Narrow" w:eastAsia="Times New Roman" w:hAnsi="Arial Narrow" w:cs="Arial"/>
          <w:sz w:val="24"/>
          <w:szCs w:val="24"/>
          <w:lang w:eastAsia="pt-BR"/>
        </w:rPr>
        <w:t xml:space="preserve">A CONTRATADA deverá fornecer a seus funcionários todas as ferramentas e equipamentos necessários para a correta instalação dos equipamentos de ar condicionado. </w:t>
      </w:r>
    </w:p>
    <w:p w14:paraId="0FFFC4AF"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9.28 </w:t>
      </w:r>
      <w:r w:rsidRPr="003C4C6C">
        <w:rPr>
          <w:rFonts w:ascii="Arial Narrow" w:eastAsia="Times New Roman" w:hAnsi="Arial Narrow" w:cs="Arial"/>
          <w:sz w:val="24"/>
          <w:szCs w:val="24"/>
          <w:lang w:eastAsia="pt-BR"/>
        </w:rPr>
        <w:t>Durante a instalação dos equipamentos deverão ser observados procedimentos para a execução dos trabalhos, ensaios de campo e energização dos equipamentos.</w:t>
      </w:r>
    </w:p>
    <w:p w14:paraId="622919EE"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9.29 </w:t>
      </w:r>
      <w:r w:rsidRPr="003C4C6C">
        <w:rPr>
          <w:rFonts w:ascii="Arial Narrow" w:eastAsia="Times New Roman" w:hAnsi="Arial Narrow" w:cs="Arial"/>
          <w:sz w:val="24"/>
          <w:szCs w:val="24"/>
          <w:lang w:eastAsia="pt-BR"/>
        </w:rPr>
        <w:t>A CONTRATADA será responsável pela supervisão da instalação dos equipamentos e junto com os CONTRATANTES e/ou seu representante será corresponsável pela sua energização. Portanto, a CONTRATADA deverá providenciar um ou mais supervisores com conhecimentos técnicos dos equipamentos para supervisionar todas as tarefas que serão executadas para colocação em serviço.</w:t>
      </w:r>
    </w:p>
    <w:p w14:paraId="5DD4ADAE"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9.30 </w:t>
      </w:r>
      <w:r w:rsidRPr="003C4C6C">
        <w:rPr>
          <w:rFonts w:ascii="Arial Narrow" w:eastAsia="Times New Roman" w:hAnsi="Arial Narrow" w:cs="Arial"/>
          <w:sz w:val="24"/>
          <w:szCs w:val="24"/>
          <w:lang w:eastAsia="pt-BR"/>
        </w:rPr>
        <w:t xml:space="preserve">Para realização dos trabalhos a CONTRATADA deverá seguir o cronograma de entrega dos equipamentos na obra e instalação dos mesmos a ser estabelecido de comum acordo com os </w:t>
      </w:r>
      <w:r w:rsidRPr="003C4C6C">
        <w:rPr>
          <w:rFonts w:ascii="Arial Narrow" w:eastAsia="Times New Roman" w:hAnsi="Arial Narrow" w:cs="Arial"/>
          <w:sz w:val="24"/>
          <w:szCs w:val="24"/>
          <w:lang w:eastAsia="pt-BR"/>
        </w:rPr>
        <w:lastRenderedPageBreak/>
        <w:t xml:space="preserve">CONTRATANTES, em que o prazo para entrega dos serviços será dezembro de 2021, de acordo com o cronograma de execução da obra civil de restauro e modernização das instalações do antigo Edifício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w:t>
      </w:r>
    </w:p>
    <w:p w14:paraId="4317CD78"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9.31 </w:t>
      </w:r>
      <w:r w:rsidRPr="003C4C6C">
        <w:rPr>
          <w:rFonts w:ascii="Arial Narrow" w:eastAsia="Times New Roman" w:hAnsi="Arial Narrow" w:cs="Arial"/>
          <w:sz w:val="24"/>
          <w:szCs w:val="24"/>
          <w:lang w:eastAsia="pt-BR"/>
        </w:rPr>
        <w:t xml:space="preserve">Quaisquer correções ou ajustagens necessárias nos equipamentos ou em sua instalação para assegurar uma operação satisfatória deverão ser feitas pela CONTRATADA. </w:t>
      </w:r>
    </w:p>
    <w:p w14:paraId="03324598"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9.32 </w:t>
      </w:r>
      <w:r w:rsidRPr="003C4C6C">
        <w:rPr>
          <w:rFonts w:ascii="Arial Narrow" w:eastAsia="Times New Roman" w:hAnsi="Arial Narrow" w:cs="Arial"/>
          <w:sz w:val="24"/>
          <w:szCs w:val="24"/>
          <w:lang w:eastAsia="pt-BR"/>
        </w:rPr>
        <w:t>A CONTRATADA deverá prever a utilização de instrumentos e demais componentes para os ensaios de campo que serão fornecidos temporariamente por si mesmo e sob sua própria supervisão, sem ônus para as CONTRATANTES.</w:t>
      </w:r>
    </w:p>
    <w:p w14:paraId="3AA49942"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9.33 </w:t>
      </w:r>
      <w:r w:rsidRPr="003C4C6C">
        <w:rPr>
          <w:rFonts w:ascii="Arial Narrow" w:eastAsia="Times New Roman" w:hAnsi="Arial Narrow" w:cs="Arial"/>
          <w:sz w:val="24"/>
          <w:szCs w:val="24"/>
          <w:lang w:eastAsia="pt-BR"/>
        </w:rPr>
        <w:t xml:space="preserve">Os resultados destes ensaios deverão corresponder àqueles obtidos na fábrica. Se houver diferença, o equipamento será prontamente substituído ou reparado, sendo que os custos de substituição, reparo e transporte devido à rejeição nos ensaios de campo ficarão por conta da CONTRATADA. </w:t>
      </w:r>
    </w:p>
    <w:p w14:paraId="579845EE"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9.34 </w:t>
      </w:r>
      <w:r w:rsidRPr="003C4C6C">
        <w:rPr>
          <w:rFonts w:ascii="Arial Narrow" w:eastAsia="Times New Roman" w:hAnsi="Arial Narrow" w:cs="Arial"/>
          <w:sz w:val="24"/>
          <w:szCs w:val="24"/>
          <w:lang w:eastAsia="pt-BR"/>
        </w:rPr>
        <w:t>Deverão ser fornecidos, em uma via em português, manuais de instrução com informações detalhadas sobre montagem, desmontagem, operação e manutenção dos diversos equipamentos do grupo, com os seguintes capítulos:</w:t>
      </w:r>
    </w:p>
    <w:p w14:paraId="07BF9AD9"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a) </w:t>
      </w:r>
      <w:r w:rsidRPr="003C4C6C">
        <w:rPr>
          <w:rFonts w:ascii="Arial Narrow" w:eastAsia="Times New Roman" w:hAnsi="Arial Narrow" w:cs="Arial"/>
          <w:sz w:val="24"/>
          <w:szCs w:val="24"/>
          <w:lang w:eastAsia="pt-BR"/>
        </w:rPr>
        <w:t>Dados e características do equipamento; II. Descrição Funcional;</w:t>
      </w:r>
    </w:p>
    <w:p w14:paraId="5CA43313"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b) </w:t>
      </w:r>
      <w:r w:rsidRPr="003C4C6C">
        <w:rPr>
          <w:rFonts w:ascii="Arial Narrow" w:eastAsia="Times New Roman" w:hAnsi="Arial Narrow" w:cs="Arial"/>
          <w:sz w:val="24"/>
          <w:szCs w:val="24"/>
          <w:lang w:eastAsia="pt-BR"/>
        </w:rPr>
        <w:t xml:space="preserve">Instruções para recebimento, manuseio e armazenagem; </w:t>
      </w:r>
    </w:p>
    <w:p w14:paraId="22483B3E"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c) </w:t>
      </w:r>
      <w:r w:rsidRPr="003C4C6C">
        <w:rPr>
          <w:rFonts w:ascii="Arial Narrow" w:eastAsia="Times New Roman" w:hAnsi="Arial Narrow" w:cs="Arial"/>
          <w:sz w:val="24"/>
          <w:szCs w:val="24"/>
          <w:lang w:eastAsia="pt-BR"/>
        </w:rPr>
        <w:t>Instruções para montagem e desmontagem;</w:t>
      </w:r>
    </w:p>
    <w:p w14:paraId="48157D1C"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d) </w:t>
      </w:r>
      <w:r w:rsidRPr="003C4C6C">
        <w:rPr>
          <w:rFonts w:ascii="Arial Narrow" w:eastAsia="Times New Roman" w:hAnsi="Arial Narrow" w:cs="Arial"/>
          <w:sz w:val="24"/>
          <w:szCs w:val="24"/>
          <w:lang w:eastAsia="pt-BR"/>
        </w:rPr>
        <w:t>Instruções para Operação e Manutenção;</w:t>
      </w:r>
    </w:p>
    <w:p w14:paraId="7B6D6EDD"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e) </w:t>
      </w:r>
      <w:r w:rsidRPr="003C4C6C">
        <w:rPr>
          <w:rFonts w:ascii="Arial Narrow" w:eastAsia="Times New Roman" w:hAnsi="Arial Narrow" w:cs="Arial"/>
          <w:sz w:val="24"/>
          <w:szCs w:val="24"/>
          <w:lang w:eastAsia="pt-BR"/>
        </w:rPr>
        <w:t>Catálogos originais de todos os componentes (não serão aceitas fotocópias dos catálogos);</w:t>
      </w:r>
    </w:p>
    <w:p w14:paraId="3043105E"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f) </w:t>
      </w:r>
      <w:r w:rsidRPr="003C4C6C">
        <w:rPr>
          <w:rFonts w:ascii="Arial Narrow" w:eastAsia="Times New Roman" w:hAnsi="Arial Narrow" w:cs="Arial"/>
          <w:sz w:val="24"/>
          <w:szCs w:val="24"/>
          <w:lang w:eastAsia="pt-BR"/>
        </w:rPr>
        <w:t>Desenhos e Documentos de Fabricação;</w:t>
      </w:r>
    </w:p>
    <w:p w14:paraId="17D7B833"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g) </w:t>
      </w:r>
      <w:r w:rsidRPr="003C4C6C">
        <w:rPr>
          <w:rFonts w:ascii="Arial Narrow" w:eastAsia="Times New Roman" w:hAnsi="Arial Narrow" w:cs="Arial"/>
          <w:sz w:val="24"/>
          <w:szCs w:val="24"/>
          <w:lang w:eastAsia="pt-BR"/>
        </w:rPr>
        <w:t>Fotografias (não serão aceitas fotocópias de fotografias)</w:t>
      </w:r>
    </w:p>
    <w:p w14:paraId="49C22C08"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9.35 </w:t>
      </w:r>
      <w:r w:rsidRPr="003C4C6C">
        <w:rPr>
          <w:rFonts w:ascii="Arial Narrow" w:eastAsia="Times New Roman" w:hAnsi="Arial Narrow" w:cs="Arial"/>
          <w:sz w:val="24"/>
          <w:szCs w:val="24"/>
          <w:lang w:eastAsia="pt-BR"/>
        </w:rPr>
        <w:t xml:space="preserve">A CONTRATADA deverá capacitar a equipe de operações previamente designado pelos CONTRATANTES, por meio de treinamento operacional e técnico referente ao funcionamento de todo o sistema de climatização do prédio abrangendo todos os equipamentos do escopo, após a instalação final e o </w:t>
      </w:r>
      <w:proofErr w:type="spellStart"/>
      <w:r w:rsidRPr="003C4C6C">
        <w:rPr>
          <w:rFonts w:ascii="Arial Narrow" w:eastAsia="Times New Roman" w:hAnsi="Arial Narrow" w:cs="Arial"/>
          <w:sz w:val="24"/>
          <w:szCs w:val="24"/>
          <w:lang w:eastAsia="pt-BR"/>
        </w:rPr>
        <w:t>start-up</w:t>
      </w:r>
      <w:proofErr w:type="spellEnd"/>
      <w:r w:rsidRPr="003C4C6C">
        <w:rPr>
          <w:rFonts w:ascii="Arial Narrow" w:eastAsia="Times New Roman" w:hAnsi="Arial Narrow" w:cs="Arial"/>
          <w:sz w:val="24"/>
          <w:szCs w:val="24"/>
          <w:lang w:eastAsia="pt-BR"/>
        </w:rPr>
        <w:t xml:space="preserve"> do sistema. </w:t>
      </w:r>
    </w:p>
    <w:p w14:paraId="39200EE4"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9.36 </w:t>
      </w:r>
      <w:r w:rsidRPr="003C4C6C">
        <w:rPr>
          <w:rFonts w:ascii="Arial Narrow" w:eastAsia="Times New Roman" w:hAnsi="Arial Narrow" w:cs="Arial"/>
          <w:sz w:val="24"/>
          <w:szCs w:val="24"/>
          <w:lang w:eastAsia="pt-BR"/>
        </w:rPr>
        <w:t xml:space="preserve">Cada equipamento deverá possuir identificação com informações necessárias (fabricante, capacidade, dados do </w:t>
      </w:r>
      <w:proofErr w:type="gramStart"/>
      <w:r w:rsidRPr="003C4C6C">
        <w:rPr>
          <w:rFonts w:ascii="Arial Narrow" w:eastAsia="Times New Roman" w:hAnsi="Arial Narrow" w:cs="Arial"/>
          <w:sz w:val="24"/>
          <w:szCs w:val="24"/>
          <w:lang w:eastAsia="pt-BR"/>
        </w:rPr>
        <w:t>motor, etc.</w:t>
      </w:r>
      <w:proofErr w:type="gramEnd"/>
      <w:r w:rsidRPr="003C4C6C">
        <w:rPr>
          <w:rFonts w:ascii="Arial Narrow" w:eastAsia="Times New Roman" w:hAnsi="Arial Narrow" w:cs="Arial"/>
          <w:sz w:val="24"/>
          <w:szCs w:val="24"/>
          <w:lang w:eastAsia="pt-BR"/>
        </w:rPr>
        <w:t>). Sugere-se que essa identificação seja feita em placas de aço inoxidável, com dizeres em língua portuguesa gravados em baixo relevo. Os CONTRATANTES reservam-se o direito de solicitar a inclusão de informações complementares nas placas de identificação. Pesos e dimensões serão representados em unidades do Sistema Internacional de Unidade.</w:t>
      </w:r>
    </w:p>
    <w:p w14:paraId="1DE80E75"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9.37 </w:t>
      </w:r>
      <w:r w:rsidRPr="003C4C6C">
        <w:rPr>
          <w:rFonts w:ascii="Arial Narrow" w:eastAsia="Times New Roman" w:hAnsi="Arial Narrow" w:cs="Arial"/>
          <w:sz w:val="24"/>
          <w:szCs w:val="24"/>
          <w:lang w:eastAsia="pt-BR"/>
        </w:rPr>
        <w:t xml:space="preserve">Na entrega do objeto do contrato, a CONTRATADA deverá entregar também aos CONTRATANTES uma lista das principais peças sobressalentes com a recomendação de que sejam mantidas em estoque pelos CONTRATANTES. A referida listagem deverá conter a descrição detalhada de cada componente, bem como a cotação unitária dos preços vigentes na data da entrega. A compra de peças sobressalentes será de responsabilidade dos CONTRATANTES. </w:t>
      </w:r>
    </w:p>
    <w:p w14:paraId="6A7F58DF"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9.38 </w:t>
      </w:r>
      <w:r w:rsidRPr="003C4C6C">
        <w:rPr>
          <w:rFonts w:ascii="Arial Narrow" w:eastAsia="Times New Roman" w:hAnsi="Arial Narrow" w:cs="Arial"/>
          <w:sz w:val="24"/>
          <w:szCs w:val="24"/>
          <w:lang w:eastAsia="pt-BR"/>
        </w:rPr>
        <w:t xml:space="preserve">Será de responsabilidade da construtora que irá executar a obra civil fornecedor toda a parte de infraestrutura do sistema de climatização, ou seja, toda a rede de dutos, rede frigorífera, tubulação e sistema elétrico. Enquanto, a CONTRATADA para o objeto desta licitação será responsável pelo fornecimento de todos os equipamentos e seus componentes, inclusive os quadros elétricos de cada equipamento, bem como a sua instalação, testes do sistema, startup do sistema e treinamento das equipes de operação. </w:t>
      </w:r>
    </w:p>
    <w:p w14:paraId="32814FF5"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9.39 A CONTRATADA será responsável pelo fornecimento de base metálica e sistema </w:t>
      </w:r>
      <w:proofErr w:type="spellStart"/>
      <w:r w:rsidRPr="003C4C6C">
        <w:rPr>
          <w:rFonts w:ascii="Arial Narrow" w:eastAsia="Times New Roman" w:hAnsi="Arial Narrow" w:cs="Arial"/>
          <w:sz w:val="24"/>
          <w:szCs w:val="24"/>
          <w:lang w:eastAsia="pt-BR"/>
        </w:rPr>
        <w:t>anti-vibração</w:t>
      </w:r>
      <w:proofErr w:type="spellEnd"/>
      <w:r w:rsidRPr="003C4C6C">
        <w:rPr>
          <w:rFonts w:ascii="Arial Narrow" w:eastAsia="Times New Roman" w:hAnsi="Arial Narrow" w:cs="Arial"/>
          <w:sz w:val="24"/>
          <w:szCs w:val="24"/>
          <w:lang w:eastAsia="pt-BR"/>
        </w:rPr>
        <w:t xml:space="preserve"> para as condensadoras, incluindo sua instalação e a colocação das condensadoras sob a base. </w:t>
      </w:r>
    </w:p>
    <w:p w14:paraId="25E547E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9.40 A CONTRATADA será responsável pela aquisição de todas as conexões e equipamentos de junção das </w:t>
      </w:r>
      <w:proofErr w:type="gramStart"/>
      <w:r w:rsidRPr="003C4C6C">
        <w:rPr>
          <w:rFonts w:ascii="Arial Narrow" w:eastAsia="Times New Roman" w:hAnsi="Arial Narrow" w:cs="Arial"/>
          <w:sz w:val="24"/>
          <w:szCs w:val="24"/>
          <w:lang w:eastAsia="pt-BR"/>
        </w:rPr>
        <w:t>maquinas</w:t>
      </w:r>
      <w:proofErr w:type="gramEnd"/>
      <w:r w:rsidRPr="003C4C6C">
        <w:rPr>
          <w:rFonts w:ascii="Arial Narrow" w:eastAsia="Times New Roman" w:hAnsi="Arial Narrow" w:cs="Arial"/>
          <w:sz w:val="24"/>
          <w:szCs w:val="24"/>
          <w:lang w:eastAsia="pt-BR"/>
        </w:rPr>
        <w:t xml:space="preserve"> com a infraestrutura executada pela construtora responsável pela obra Civil.  </w:t>
      </w:r>
    </w:p>
    <w:p w14:paraId="6803C02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9.41 Todos os equipamentos fornecidos deverão ter garantia do fabricante, além da garantia fornecida pela empresa CONTRATADA. </w:t>
      </w:r>
    </w:p>
    <w:p w14:paraId="72EF9F90"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lastRenderedPageBreak/>
        <w:t xml:space="preserve">9.42 O cronograma de entrega dos equipamentos deverá ser fornecido pela CONTRATADA para aprovação dos CONTRATANTES, em que o prazo para entrega da </w:t>
      </w:r>
      <w:proofErr w:type="spellStart"/>
      <w:proofErr w:type="gramStart"/>
      <w:r w:rsidRPr="003C4C6C">
        <w:rPr>
          <w:rFonts w:ascii="Arial Narrow" w:eastAsia="Times New Roman" w:hAnsi="Arial Narrow" w:cs="Arial"/>
          <w:color w:val="000000"/>
          <w:sz w:val="24"/>
          <w:szCs w:val="24"/>
          <w:lang w:eastAsia="pt-BR"/>
        </w:rPr>
        <w:t>ultima</w:t>
      </w:r>
      <w:proofErr w:type="spellEnd"/>
      <w:proofErr w:type="gramEnd"/>
      <w:r w:rsidRPr="003C4C6C">
        <w:rPr>
          <w:rFonts w:ascii="Arial Narrow" w:eastAsia="Times New Roman" w:hAnsi="Arial Narrow" w:cs="Arial"/>
          <w:color w:val="000000"/>
          <w:sz w:val="24"/>
          <w:szCs w:val="24"/>
          <w:lang w:eastAsia="pt-BR"/>
        </w:rPr>
        <w:t xml:space="preserve"> remessa dos equipamentos não poderá ser superior a setembro de 2021.</w:t>
      </w:r>
    </w:p>
    <w:p w14:paraId="6DC939C4"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proofErr w:type="gramStart"/>
      <w:r w:rsidRPr="003C4C6C">
        <w:rPr>
          <w:rFonts w:ascii="Arial Narrow" w:eastAsia="Times New Roman" w:hAnsi="Arial Narrow" w:cs="Arial"/>
          <w:color w:val="000000"/>
          <w:sz w:val="24"/>
          <w:szCs w:val="24"/>
          <w:lang w:eastAsia="pt-BR"/>
        </w:rPr>
        <w:t>9.42  O</w:t>
      </w:r>
      <w:proofErr w:type="gramEnd"/>
      <w:r w:rsidRPr="003C4C6C">
        <w:rPr>
          <w:rFonts w:ascii="Arial Narrow" w:eastAsia="Times New Roman" w:hAnsi="Arial Narrow" w:cs="Arial"/>
          <w:color w:val="000000"/>
          <w:sz w:val="24"/>
          <w:szCs w:val="24"/>
          <w:lang w:eastAsia="pt-BR"/>
        </w:rPr>
        <w:t xml:space="preserve"> serviço de instalação, teste e </w:t>
      </w:r>
      <w:proofErr w:type="spellStart"/>
      <w:r w:rsidRPr="003C4C6C">
        <w:rPr>
          <w:rFonts w:ascii="Arial Narrow" w:eastAsia="Times New Roman" w:hAnsi="Arial Narrow" w:cs="Arial"/>
          <w:color w:val="000000"/>
          <w:sz w:val="24"/>
          <w:szCs w:val="24"/>
          <w:lang w:eastAsia="pt-BR"/>
        </w:rPr>
        <w:t>start-up</w:t>
      </w:r>
      <w:proofErr w:type="spellEnd"/>
      <w:r w:rsidRPr="003C4C6C">
        <w:rPr>
          <w:rFonts w:ascii="Arial Narrow" w:eastAsia="Times New Roman" w:hAnsi="Arial Narrow" w:cs="Arial"/>
          <w:color w:val="000000"/>
          <w:sz w:val="24"/>
          <w:szCs w:val="24"/>
          <w:lang w:eastAsia="pt-BR"/>
        </w:rPr>
        <w:t xml:space="preserve"> do sistema não poderá ser superior ao prazo de dezembro de 2021, em que o cronograma com essas atividades deverá ser apresentado em até 45 dias após a assinatura do contrato. Os prazos finais do contrato e prestação de serviço serão acordados com os CONTRATANTES. </w:t>
      </w:r>
    </w:p>
    <w:p w14:paraId="5BBA081E" w14:textId="77777777" w:rsidR="003C4C6C" w:rsidRPr="003C4C6C" w:rsidRDefault="003C4C6C" w:rsidP="003C4C6C">
      <w:pPr>
        <w:spacing w:after="0" w:line="240" w:lineRule="auto"/>
        <w:ind w:left="390" w:hanging="390"/>
        <w:contextualSpacing/>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9.43 A CONTRATADA deverá apresentar o responsável técnico pela instalação do sistema de ar condicionado conforme especificado abaixo: </w:t>
      </w:r>
    </w:p>
    <w:p w14:paraId="0AD640BE" w14:textId="77777777" w:rsidR="003C4C6C" w:rsidRPr="003C4C6C" w:rsidRDefault="003C4C6C" w:rsidP="003C4C6C">
      <w:pPr>
        <w:spacing w:after="0" w:line="240" w:lineRule="auto"/>
        <w:ind w:left="390"/>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a) </w:t>
      </w:r>
      <w:r w:rsidRPr="003C4C6C">
        <w:rPr>
          <w:rFonts w:ascii="Arial Narrow" w:eastAsia="Times New Roman" w:hAnsi="Arial Narrow" w:cs="Arial"/>
          <w:color w:val="000000"/>
          <w:sz w:val="24"/>
          <w:szCs w:val="24"/>
          <w:lang w:eastAsia="pt-BR"/>
        </w:rPr>
        <w:t>Apresentar na assinatura do contrato, Responsável Técnico registrado no CREA, detentor de, no mínimo, 01 (um) Atestado de Capacidade Técnica fornecido por pessoa jurídica de direito público ou privado, devidamente registrado no CREA, acompanhado da respectiva Certidão de Acervo Técnico – CAT, expedida pelo CREA, contendo obras ou serviços compatíveis com fornecimento e instalação de Sistema Central de Condicionamento de Ar com tecnologia VRF.</w:t>
      </w:r>
    </w:p>
    <w:p w14:paraId="587E6455" w14:textId="77777777" w:rsidR="003C4C6C" w:rsidRPr="003C4C6C" w:rsidRDefault="003C4C6C" w:rsidP="003C4C6C">
      <w:pPr>
        <w:spacing w:after="0" w:line="240" w:lineRule="auto"/>
        <w:ind w:left="390"/>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b) A aceitação do responsável técnico acima mencionado, no item a) está condicionado a análise e aprovação, pelos CONTRATANTES, do respectivo atestado apresentado, podendo o mesmo ser rejeitado ou aceito. Caso seja rejeitado a futura contratada deverá apresentar outras opções de representante técnico, até a formalização da aceitação por parte dos contratantes. </w:t>
      </w:r>
    </w:p>
    <w:p w14:paraId="03DBEA46" w14:textId="77777777" w:rsidR="003C4C6C" w:rsidRPr="003C4C6C" w:rsidRDefault="003C4C6C" w:rsidP="003C4C6C">
      <w:pPr>
        <w:tabs>
          <w:tab w:val="left" w:pos="1080"/>
        </w:tabs>
        <w:adjustRightInd w:val="0"/>
        <w:spacing w:after="0" w:line="240" w:lineRule="auto"/>
        <w:ind w:left="390"/>
        <w:contextualSpacing/>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c) A comprovação do vínculo empregatício do profissional, indicado como responsável técnico, com a licitante dar-se-á mediante a apresentação de cópias autenticadas de quaisquer dos seguintes documentos: Certidão expedida pelo CREA onde conste o nome do profissional como responsável técnico da empresa ou Carteira de Trabalho e Previdência Social (CTPS) do profissional em que conste a empresa CONTRATADA como empregadora ou Ficha de registro de empregados da empresa ou Contrato social da empresa em que conste o profissional como sócio.</w:t>
      </w:r>
    </w:p>
    <w:p w14:paraId="5B6B33FF"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w:t>
      </w:r>
    </w:p>
    <w:p w14:paraId="3AB6AFFA" w14:textId="42F7BA19" w:rsid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r w:rsidRPr="003C4C6C">
        <w:rPr>
          <w:rFonts w:ascii="Arial Narrow" w:eastAsia="Arial" w:hAnsi="Arial Narrow" w:cs="Arial"/>
          <w:b/>
          <w:sz w:val="24"/>
          <w:szCs w:val="24"/>
          <w:lang w:eastAsia="pt-BR"/>
        </w:rPr>
        <w:t xml:space="preserve">10. </w:t>
      </w:r>
      <w:r w:rsidRPr="003C4C6C">
        <w:rPr>
          <w:rFonts w:ascii="Arial Narrow" w:eastAsia="Times New Roman" w:hAnsi="Arial Narrow" w:cs="Arial"/>
          <w:b/>
          <w:sz w:val="24"/>
          <w:szCs w:val="24"/>
          <w:lang w:eastAsia="pt-BR"/>
        </w:rPr>
        <w:t xml:space="preserve">GESTÃO DO CONTRATO </w:t>
      </w:r>
    </w:p>
    <w:p w14:paraId="34AB19EA"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0D89EAB5" w14:textId="77777777" w:rsidR="003C4C6C" w:rsidRPr="003C4C6C" w:rsidRDefault="003C4C6C" w:rsidP="003C4C6C">
      <w:pPr>
        <w:tabs>
          <w:tab w:val="left" w:pos="0"/>
          <w:tab w:val="right" w:pos="8460"/>
        </w:tabs>
        <w:spacing w:after="0" w:line="240" w:lineRule="auto"/>
        <w:ind w:right="198"/>
        <w:jc w:val="both"/>
        <w:rPr>
          <w:rFonts w:ascii="Arial Narrow" w:eastAsia="Times New Roman" w:hAnsi="Arial Narrow" w:cs="Arial"/>
          <w:sz w:val="24"/>
          <w:szCs w:val="24"/>
          <w:lang w:eastAsia="pt-BR"/>
        </w:rPr>
      </w:pPr>
      <w:r w:rsidRPr="003C4C6C">
        <w:rPr>
          <w:rFonts w:ascii="Arial Narrow" w:eastAsia="Times New Roman" w:hAnsi="Arial Narrow" w:cs="Arial"/>
          <w:b/>
          <w:sz w:val="24"/>
          <w:szCs w:val="24"/>
          <w:lang w:eastAsia="pt-BR"/>
        </w:rPr>
        <w:t>10.1.</w:t>
      </w:r>
      <w:r w:rsidRPr="003C4C6C">
        <w:rPr>
          <w:rFonts w:ascii="Arial Narrow" w:eastAsia="Times New Roman" w:hAnsi="Arial Narrow" w:cs="Arial"/>
          <w:sz w:val="24"/>
          <w:szCs w:val="24"/>
          <w:lang w:eastAsia="pt-BR"/>
        </w:rPr>
        <w:t xml:space="preserve"> A gestão do contrato será realizada pelos CONTRATANTES através da </w:t>
      </w:r>
      <w:bookmarkStart w:id="3" w:name="_Hlk48578345"/>
      <w:r w:rsidRPr="003C4C6C">
        <w:rPr>
          <w:rFonts w:ascii="Arial Narrow" w:eastAsia="Times New Roman" w:hAnsi="Arial Narrow" w:cs="Arial"/>
          <w:sz w:val="24"/>
          <w:szCs w:val="24"/>
          <w:lang w:eastAsia="pt-BR"/>
        </w:rPr>
        <w:t>Gerência de Apoio Administrativo e Patrimônio – GEAAP</w:t>
      </w:r>
      <w:bookmarkEnd w:id="3"/>
      <w:r w:rsidRPr="003C4C6C">
        <w:rPr>
          <w:rFonts w:ascii="Arial Narrow" w:eastAsia="Times New Roman" w:hAnsi="Arial Narrow" w:cs="Arial"/>
          <w:sz w:val="24"/>
          <w:szCs w:val="24"/>
          <w:lang w:eastAsia="pt-BR"/>
        </w:rPr>
        <w:t>.</w:t>
      </w:r>
    </w:p>
    <w:p w14:paraId="7EFDCFE8" w14:textId="77777777" w:rsidR="003C4C6C" w:rsidRPr="003C4C6C" w:rsidRDefault="003C4C6C" w:rsidP="003C4C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Narrow" w:eastAsia="Times New Roman" w:hAnsi="Arial Narrow" w:cs="Arial"/>
          <w:sz w:val="24"/>
          <w:szCs w:val="24"/>
          <w:lang w:eastAsia="pt-BR"/>
        </w:rPr>
      </w:pPr>
      <w:bookmarkStart w:id="4" w:name="_Hlk50129983"/>
      <w:r w:rsidRPr="003C4C6C">
        <w:rPr>
          <w:rFonts w:ascii="Arial Narrow" w:eastAsia="Times New Roman" w:hAnsi="Arial Narrow" w:cs="Arial"/>
          <w:b/>
          <w:bCs/>
          <w:sz w:val="24"/>
          <w:szCs w:val="24"/>
          <w:lang w:eastAsia="pt-BR"/>
        </w:rPr>
        <w:t xml:space="preserve">10.2 </w:t>
      </w:r>
      <w:r w:rsidRPr="003C4C6C">
        <w:rPr>
          <w:rFonts w:ascii="Arial Narrow" w:eastAsia="Times New Roman" w:hAnsi="Arial Narrow" w:cs="Arial"/>
          <w:sz w:val="24"/>
          <w:szCs w:val="24"/>
          <w:lang w:eastAsia="pt-BR"/>
        </w:rPr>
        <w:t xml:space="preserve">Os CONTRATANTES indicarão uma equipe técnica para acompanhar, fiscalizar e atestar a realização dos serviços, que terá competência de solucionar dúvidas que problemas que surgirem no curso da execução. A equipe nomeada pelos contratantes será responsável pelo gerenciamento da obra. </w:t>
      </w:r>
    </w:p>
    <w:p w14:paraId="6A1DF349" w14:textId="77777777" w:rsidR="003C4C6C" w:rsidRPr="003C4C6C" w:rsidRDefault="003C4C6C" w:rsidP="003C4C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10.3 A equipe técnica dos CONTRATANTES será responsável pela conferência dos equipamentos a serem entregues na obra, bem como o seu estado de conservação, podendo ser acompanhada por um representante técnico da CONTRATADA. Identificada qualquer irregularidade nos equipamentos poderá ser solicitada a troca do mesmo. </w:t>
      </w:r>
    </w:p>
    <w:p w14:paraId="1A0B290A" w14:textId="77777777" w:rsidR="003C4C6C" w:rsidRPr="003C4C6C" w:rsidRDefault="003C4C6C" w:rsidP="003C4C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10.4 Qualquer equipamento que não atenda às exigências técnicas do presente Termo de Referência, as normas e legislações e ao ANEXO I-A (documentação técnica de projeto), poderão ser devolvidos a CONTRATADA sem ônus às CONTRATANTES. </w:t>
      </w:r>
    </w:p>
    <w:p w14:paraId="39321F3A" w14:textId="77777777" w:rsidR="003C4C6C" w:rsidRPr="003C4C6C" w:rsidRDefault="003C4C6C" w:rsidP="003C4C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10.5 As CONTRATANTES reservam-se o direito de exigir a sua modificação, refazimento ou substituição de qualquer equipamento ou serviço inadequado, no todo ou em parte, da forma e com os materiais que melhor lhe convier, sem que tal fato acarrete solicitação de ressarcimento financeiro por parte da CONTRATADA, nem extensão do prazo para conclusão dos serviços. </w:t>
      </w:r>
    </w:p>
    <w:p w14:paraId="52E4CF8F" w14:textId="77777777" w:rsidR="003C4C6C" w:rsidRPr="003C4C6C" w:rsidRDefault="003C4C6C" w:rsidP="003C4C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10.6 Os serviços poderão ser rejeitados, no todo ou em parte, quando em desacordo com as especificações constantes em projeto, devendo ser corrigidos/refeitos/substituídos no prazo fixado pelos CONTRATANTES, às custas da CONTRATADA, sem prejuízo da aplicação de penalidades;</w:t>
      </w:r>
    </w:p>
    <w:p w14:paraId="2EFB7279" w14:textId="77777777" w:rsidR="003C4C6C" w:rsidRPr="003C4C6C" w:rsidRDefault="003C4C6C" w:rsidP="003C4C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Narrow" w:eastAsia="Times New Roman" w:hAnsi="Arial Narrow" w:cs="Arial"/>
          <w:sz w:val="24"/>
          <w:szCs w:val="24"/>
          <w:lang w:eastAsia="pt-BR"/>
        </w:rPr>
      </w:pPr>
    </w:p>
    <w:bookmarkEnd w:id="4"/>
    <w:p w14:paraId="7F63576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b/>
          <w:sz w:val="24"/>
          <w:szCs w:val="24"/>
          <w:lang w:eastAsia="pt-BR"/>
        </w:rPr>
        <w:t xml:space="preserve">11. DOS PRAZOS GERAIS DE EXECUÇÃO E VIGÊNCIA DO CONTRATO </w:t>
      </w:r>
    </w:p>
    <w:p w14:paraId="211D2D9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 xml:space="preserve">11.1. O Contrato terá vigência de 12 (doze) meses a contar da data de sua assinatura; </w:t>
      </w:r>
    </w:p>
    <w:p w14:paraId="776BAB2F" w14:textId="77777777" w:rsidR="003C4C6C" w:rsidRPr="003C4C6C" w:rsidRDefault="003C4C6C" w:rsidP="003C4C6C">
      <w:pPr>
        <w:spacing w:after="0" w:line="240" w:lineRule="auto"/>
        <w:jc w:val="both"/>
        <w:rPr>
          <w:rFonts w:ascii="Arial Narrow" w:eastAsia="MS Mincho" w:hAnsi="Arial Narrow" w:cs="Arial"/>
          <w:sz w:val="24"/>
          <w:szCs w:val="24"/>
          <w:lang w:eastAsia="pt-BR"/>
        </w:rPr>
      </w:pPr>
      <w:bookmarkStart w:id="5" w:name="_Hlk48574737"/>
      <w:r w:rsidRPr="003C4C6C">
        <w:rPr>
          <w:rFonts w:ascii="Arial Narrow" w:eastAsia="MS Mincho" w:hAnsi="Arial Narrow" w:cs="Arial"/>
          <w:sz w:val="24"/>
          <w:szCs w:val="24"/>
          <w:lang w:eastAsia="pt-BR"/>
        </w:rPr>
        <w:lastRenderedPageBreak/>
        <w:t xml:space="preserve">11.2. Após a assinatura do contrato a CONTRATADA terá dos seguintes prazos para entrega da documentação técnica que fará parte das suas obrigações: </w:t>
      </w:r>
    </w:p>
    <w:p w14:paraId="78933164" w14:textId="230DEEC4" w:rsidR="003C4C6C" w:rsidRPr="003C4C6C" w:rsidRDefault="003C4C6C" w:rsidP="003C4C6C">
      <w:pPr>
        <w:spacing w:after="0" w:line="240" w:lineRule="auto"/>
        <w:ind w:left="720" w:hanging="360"/>
        <w:contextualSpacing/>
        <w:jc w:val="both"/>
        <w:rPr>
          <w:rFonts w:ascii="Arial Narrow" w:eastAsia="Arial" w:hAnsi="Arial Narrow" w:cs="Arial"/>
          <w:sz w:val="24"/>
          <w:szCs w:val="24"/>
          <w:lang w:eastAsia="pt-BR"/>
        </w:rPr>
      </w:pPr>
      <w:r w:rsidRPr="003C4C6C">
        <w:rPr>
          <w:rFonts w:ascii="Arial Narrow" w:eastAsia="Arial" w:hAnsi="Arial Narrow" w:cs="Arial"/>
          <w:sz w:val="24"/>
          <w:szCs w:val="24"/>
          <w:lang w:eastAsia="pt-BR"/>
        </w:rPr>
        <w:t xml:space="preserve">a) </w:t>
      </w:r>
      <w:r w:rsidRPr="003C4C6C">
        <w:rPr>
          <w:rFonts w:ascii="Arial Narrow" w:eastAsia="Arial" w:hAnsi="Arial Narrow" w:cs="Arial"/>
          <w:color w:val="000000"/>
          <w:sz w:val="24"/>
          <w:szCs w:val="24"/>
          <w:lang w:eastAsia="pt-BR"/>
        </w:rPr>
        <w:t>Apresentar na assinatura do contrato, Responsável Técnico registrado no CREA, detentor de, no mínimo, 1 (um) Atestado de Capacidade Técnica fornecido por pessoa jurídica de direito público ou privado, devidamente registrado no CREA, acompanhado da respectiva Certidão de Acervo Técnico – CAT, expedida pelo CREA, contendo obras ou serviços compatíveis com fornecimento e instalação de Sistema Central de Condicionamento de Ar com tecnologia VRF.</w:t>
      </w:r>
    </w:p>
    <w:p w14:paraId="41DACB54"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b) </w:t>
      </w:r>
      <w:r w:rsidRPr="003C4C6C">
        <w:rPr>
          <w:rFonts w:ascii="Arial Narrow" w:eastAsia="MS Mincho" w:hAnsi="Arial Narrow" w:cs="Arial"/>
          <w:sz w:val="24"/>
          <w:szCs w:val="24"/>
          <w:lang w:eastAsia="pt-BR"/>
        </w:rPr>
        <w:t xml:space="preserve">Lista de documentos complementares a serem desenvolvidos pela CONTRATADA com o planejamento de entrega – em até 15 dias após a assinatura do contrato </w:t>
      </w:r>
    </w:p>
    <w:p w14:paraId="01B7350E"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c) </w:t>
      </w:r>
      <w:r w:rsidRPr="003C4C6C">
        <w:rPr>
          <w:rFonts w:ascii="Arial Narrow" w:eastAsia="MS Mincho" w:hAnsi="Arial Narrow" w:cs="Arial"/>
          <w:sz w:val="24"/>
          <w:szCs w:val="24"/>
          <w:lang w:eastAsia="pt-BR"/>
        </w:rPr>
        <w:t>Informações adicionais e complementares necessárias ao projeto de obra civil a ser executado pela construtora responsável pela obra civil – em até 20 dias da assinatura do contrato;</w:t>
      </w:r>
    </w:p>
    <w:p w14:paraId="6C7AFDE6" w14:textId="77777777" w:rsidR="003C4C6C" w:rsidRPr="003C4C6C" w:rsidRDefault="003C4C6C" w:rsidP="003C4C6C">
      <w:pPr>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d) </w:t>
      </w:r>
      <w:r w:rsidRPr="003C4C6C">
        <w:rPr>
          <w:rFonts w:ascii="Arial Narrow" w:eastAsia="MS Mincho" w:hAnsi="Arial Narrow" w:cs="Arial"/>
          <w:sz w:val="24"/>
          <w:szCs w:val="24"/>
          <w:lang w:eastAsia="pt-BR"/>
        </w:rPr>
        <w:t>Cronograma detalhado da entrega dos equipamentos na obra, este que deverá estar em conformidade com o cronograma de execução da obra a ser disponibilizado pelos CONTRATANTES após a assinatura do contrato – em até 30 dias da assinatura do contrato.</w:t>
      </w:r>
    </w:p>
    <w:p w14:paraId="456B5A04" w14:textId="77777777" w:rsidR="003C4C6C" w:rsidRPr="003C4C6C" w:rsidRDefault="003C4C6C" w:rsidP="003C4C6C">
      <w:pPr>
        <w:spacing w:after="0" w:line="240" w:lineRule="auto"/>
        <w:ind w:left="720"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sz w:val="24"/>
          <w:szCs w:val="24"/>
          <w:lang w:eastAsia="pt-BR"/>
        </w:rPr>
        <w:t xml:space="preserve">e) </w:t>
      </w:r>
      <w:r w:rsidRPr="003C4C6C">
        <w:rPr>
          <w:rFonts w:ascii="Arial Narrow" w:eastAsia="MS Mincho" w:hAnsi="Arial Narrow" w:cs="Arial"/>
          <w:color w:val="000000"/>
          <w:sz w:val="24"/>
          <w:szCs w:val="24"/>
          <w:lang w:eastAsia="pt-BR"/>
        </w:rPr>
        <w:t xml:space="preserve">Desenhos de placas e plaquetas de identificação – em até 45 dias após a assinatura do contrato </w:t>
      </w:r>
    </w:p>
    <w:p w14:paraId="426926CA" w14:textId="77777777" w:rsidR="003C4C6C" w:rsidRPr="003C4C6C" w:rsidRDefault="003C4C6C" w:rsidP="003C4C6C">
      <w:pPr>
        <w:spacing w:after="0" w:line="240" w:lineRule="auto"/>
        <w:ind w:left="720"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f) </w:t>
      </w:r>
      <w:r w:rsidRPr="003C4C6C">
        <w:rPr>
          <w:rFonts w:ascii="Arial Narrow" w:eastAsia="MS Mincho" w:hAnsi="Arial Narrow" w:cs="Arial"/>
          <w:color w:val="000000"/>
          <w:sz w:val="24"/>
          <w:szCs w:val="24"/>
          <w:lang w:eastAsia="pt-BR"/>
        </w:rPr>
        <w:t xml:space="preserve">Programa detalhado de instalação, acompanhamento instalação e treinamento de pessoal de operação – em até 45 dias da assinatura do contrato </w:t>
      </w:r>
    </w:p>
    <w:bookmarkEnd w:id="5"/>
    <w:p w14:paraId="5701FD55"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 xml:space="preserve">11.3 Os equipamentos fornecidos devem atender a todas as especificações, capacidade e eficiência conforme projeto ANEXO II-A, caso os equipamentos ofertados pela CONTRATADA alterem a configuração e o projeto de infraestrutura das instalações do sistema, a mesma terá um prazo de até 30 dias para fornecer as informações e os projetos alterados aos CONTRATANTES e a construtora responsável da obra civil. </w:t>
      </w:r>
    </w:p>
    <w:p w14:paraId="02607994" w14:textId="77777777" w:rsidR="003C4C6C" w:rsidRPr="003C4C6C" w:rsidRDefault="003C4C6C" w:rsidP="003C4C6C">
      <w:pPr>
        <w:spacing w:after="0" w:line="240" w:lineRule="auto"/>
        <w:jc w:val="both"/>
        <w:rPr>
          <w:rFonts w:ascii="Arial Narrow" w:eastAsia="MS Mincho" w:hAnsi="Arial Narrow" w:cs="Arial"/>
          <w:color w:val="000000"/>
          <w:sz w:val="24"/>
          <w:szCs w:val="24"/>
          <w:lang w:eastAsia="pt-BR"/>
        </w:rPr>
      </w:pPr>
      <w:bookmarkStart w:id="6" w:name="_Hlk48575412"/>
      <w:r w:rsidRPr="003C4C6C">
        <w:rPr>
          <w:rFonts w:ascii="Arial Narrow" w:eastAsia="MS Mincho" w:hAnsi="Arial Narrow" w:cs="Arial"/>
          <w:color w:val="000000"/>
          <w:sz w:val="24"/>
          <w:szCs w:val="24"/>
          <w:lang w:eastAsia="pt-BR"/>
        </w:rPr>
        <w:t xml:space="preserve">11.4 O prazo da primeira entrega dos equipamentos deverá ser de até 90 (noventa e vinte) dias corridos contados a partir da assinatura do contrato. O prazo para entrega dos demais equipamentos, bem como para a conclusão do serviço deverá ser programado com a CONTRATADA, não podendo ser superior a setembro de 2021. Esse prazo só poderá ser adiado por solicitação das CONTRATANTES de acordo com a execução da obra. </w:t>
      </w:r>
    </w:p>
    <w:p w14:paraId="4A24D21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11.5 A entrega e instalação dos equipamentos deverá acontecer no local da obra - SCTS Lote 1 - Brasília – DF, em datas e horários a serem previamente acordados com os CONTRATANTES, observado o cronograma da execução dos serviços e da obra civil.</w:t>
      </w:r>
    </w:p>
    <w:bookmarkEnd w:id="6"/>
    <w:p w14:paraId="019DC151"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w:t>
      </w:r>
    </w:p>
    <w:p w14:paraId="1C0DE093" w14:textId="688D96FD" w:rsid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r w:rsidRPr="003C4C6C">
        <w:rPr>
          <w:rFonts w:ascii="Arial Narrow" w:eastAsia="Arial" w:hAnsi="Arial Narrow" w:cs="Arial"/>
          <w:b/>
          <w:sz w:val="24"/>
          <w:szCs w:val="24"/>
          <w:lang w:eastAsia="pt-BR"/>
        </w:rPr>
        <w:t xml:space="preserve">12. </w:t>
      </w:r>
      <w:r w:rsidRPr="003C4C6C">
        <w:rPr>
          <w:rFonts w:ascii="Arial Narrow" w:eastAsia="Times New Roman" w:hAnsi="Arial Narrow" w:cs="Arial"/>
          <w:b/>
          <w:sz w:val="24"/>
          <w:szCs w:val="24"/>
          <w:lang w:eastAsia="pt-BR"/>
        </w:rPr>
        <w:t>DA PROPOSTA DE PREÇO</w:t>
      </w:r>
    </w:p>
    <w:p w14:paraId="1AE6542F"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5B6D17F5"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12.1 A proposta de preço deverá ser apresentada em uma via impressa nos termos do ANEXO III do Edital assinada na última folha pelo representante legal do LICITANTE e por seu respectivo responsável técnico, os quais também rubricarão as demais folhas. O documento não poderá conter emendas, rasuras ou ressalvas.</w:t>
      </w:r>
    </w:p>
    <w:p w14:paraId="033CEBF6" w14:textId="77777777" w:rsidR="003C4C6C" w:rsidRPr="003C4C6C" w:rsidRDefault="003C4C6C" w:rsidP="003C4C6C">
      <w:pPr>
        <w:spacing w:after="0" w:line="240" w:lineRule="auto"/>
        <w:jc w:val="both"/>
        <w:rPr>
          <w:rFonts w:ascii="Arial Narrow" w:eastAsia="MS Mincho" w:hAnsi="Arial Narrow" w:cs="Arial"/>
          <w:sz w:val="24"/>
          <w:szCs w:val="24"/>
          <w:lang w:eastAsia="pt-BR"/>
        </w:rPr>
      </w:pPr>
      <w:r w:rsidRPr="003C4C6C">
        <w:rPr>
          <w:rFonts w:ascii="Arial Narrow" w:eastAsia="MS Mincho" w:hAnsi="Arial Narrow" w:cs="Arial"/>
          <w:sz w:val="24"/>
          <w:szCs w:val="24"/>
          <w:lang w:eastAsia="pt-BR"/>
        </w:rPr>
        <w:t>12.2 Ser acompanhada de planilha orçamentária, impressa e rubricada em todas as vias, nos moldes da planilha de referência apresentada pelo CONTRATANTE ANEXO II-A. Essa planilha, que será preenchida pelo LICITANTE com base na documentação técnica ANEXO I-A do Edital e contemplará todos os insumos necessários (materiais, equipamentos, mão-de-obra, licenças, seguros etc.), seus respectivos quantitativos e preços unitários, compreendendo todos os custos e encargos a eles relacionados.</w:t>
      </w:r>
    </w:p>
    <w:p w14:paraId="5334DEF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12.2.1 No caso de incidência de BDI sobre os serviços ofertados a Licitante deverá preencher o detalhamento na planilha de orçamento de referência, observando as recomendações do TCU acerca do limite desse valor. </w:t>
      </w:r>
    </w:p>
    <w:p w14:paraId="2E5B403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12.3 As EMPRESAS LICITANTES deverão analisar os projetos, fazer seus próprios levantamentos de quantidade e devidos orçamentos, se responsabilizando por todos os custos e quantidades ali dispostos no momento de entrega das propostas.</w:t>
      </w:r>
    </w:p>
    <w:p w14:paraId="7DBC5B11"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lastRenderedPageBreak/>
        <w:t xml:space="preserve">12.4 Com a apresentação da proposta, a licitante concorda com todos os documentos constantes no Termo de Referência, tendo ciência das diretrizes técnicas do projeto, capacidade, eficiência e desempenho das máquinas e do sistema VRF a ser instalado, não cabendo qualquer alegação posterior sobre divergências. </w:t>
      </w:r>
    </w:p>
    <w:p w14:paraId="3DFEA57E"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12.5 Serviços não constantes na planilha, variações de quantitativo ou outras divergências, não servirão como justificativa para possíveis aditivos após a contratação, devendo haver questionamento da LICITANTE junto às entidades licitadoras dentro do prazo previsto no preâmbulo do Edital.</w:t>
      </w:r>
    </w:p>
    <w:p w14:paraId="6D1FB899"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12.6 Quaisquer dúvidas referentes ao escopo dos fornecimentos e serviços e/ou nos projetos ou especificações, deverão ser previamente esclarecidas junto as entidades licitadoras à CONTRATANTE, observados os prazos previstos no preâmbulo do Edital, visto que, depois de apresentada a proposta, os CONTRATANTES não acolherão nenhuma reivindicação. Omissões, por parte da CONTRATADA, jamais poderão ser alegadas em favor de eventuais pretensões de acréscimo de preços.</w:t>
      </w:r>
    </w:p>
    <w:p w14:paraId="74F9C003"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12.7. </w:t>
      </w:r>
      <w:r w:rsidRPr="003C4C6C">
        <w:rPr>
          <w:rFonts w:ascii="Arial Narrow" w:eastAsia="MS Mincho" w:hAnsi="Arial Narrow" w:cs="Arial"/>
          <w:sz w:val="24"/>
          <w:szCs w:val="24"/>
          <w:lang w:eastAsia="pt-BR"/>
        </w:rPr>
        <w:t xml:space="preserve">No preço total a ser pago deverão estar incluídos todos os equipamentos, bem como todos os serviços, incluindo instalação, testes, </w:t>
      </w:r>
      <w:proofErr w:type="spellStart"/>
      <w:r w:rsidRPr="003C4C6C">
        <w:rPr>
          <w:rFonts w:ascii="Arial Narrow" w:eastAsia="MS Mincho" w:hAnsi="Arial Narrow" w:cs="Arial"/>
          <w:sz w:val="24"/>
          <w:szCs w:val="24"/>
          <w:lang w:eastAsia="pt-BR"/>
        </w:rPr>
        <w:t>start-up</w:t>
      </w:r>
      <w:proofErr w:type="spellEnd"/>
      <w:r w:rsidRPr="003C4C6C">
        <w:rPr>
          <w:rFonts w:ascii="Arial Narrow" w:eastAsia="MS Mincho" w:hAnsi="Arial Narrow" w:cs="Arial"/>
          <w:sz w:val="24"/>
          <w:szCs w:val="24"/>
          <w:lang w:eastAsia="pt-BR"/>
        </w:rPr>
        <w:t xml:space="preserve"> do sistema, treinamento de operação do sistema e manutenção corretiva decorrente da garantia, bem como todos os custos decorrentes do fornecimento/serviços objeto da licitação. Considerando todos os tributos e encargos trabalhistas, previdenciários, comerciais, treinamentos, além de seguros e fretes, garantia, deslocamentos de pessoal e de bens, se houverem, e quaisquer outros custos que incidam direta ou indiretamente sobre o objeto da licitação.</w:t>
      </w:r>
    </w:p>
    <w:p w14:paraId="2C482BCD"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67C522EC" w14:textId="1138549C" w:rsid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r w:rsidRPr="003C4C6C">
        <w:rPr>
          <w:rFonts w:ascii="Arial Narrow" w:eastAsia="Arial" w:hAnsi="Arial Narrow" w:cs="Arial"/>
          <w:b/>
          <w:sz w:val="24"/>
          <w:szCs w:val="24"/>
          <w:lang w:eastAsia="pt-BR"/>
        </w:rPr>
        <w:t xml:space="preserve">13. </w:t>
      </w:r>
      <w:r w:rsidRPr="003C4C6C">
        <w:rPr>
          <w:rFonts w:ascii="Arial Narrow" w:eastAsia="Times New Roman" w:hAnsi="Arial Narrow" w:cs="Arial"/>
          <w:b/>
          <w:sz w:val="24"/>
          <w:szCs w:val="24"/>
          <w:lang w:eastAsia="pt-BR"/>
        </w:rPr>
        <w:t xml:space="preserve">DOS PAGAMENTOS </w:t>
      </w:r>
    </w:p>
    <w:p w14:paraId="3912ADBA"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10D9B491"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bookmarkStart w:id="7" w:name="_Hlk50125577"/>
      <w:bookmarkStart w:id="8" w:name="_Hlk48313227"/>
      <w:bookmarkStart w:id="9" w:name="_Hlk48577281"/>
      <w:r w:rsidRPr="003C4C6C">
        <w:rPr>
          <w:rFonts w:ascii="Arial Narrow" w:eastAsia="Arial" w:hAnsi="Arial Narrow" w:cs="Arial"/>
          <w:sz w:val="24"/>
          <w:szCs w:val="24"/>
          <w:lang w:eastAsia="pt-BR"/>
        </w:rPr>
        <w:t xml:space="preserve">13.1 </w:t>
      </w:r>
      <w:r w:rsidRPr="003C4C6C">
        <w:rPr>
          <w:rFonts w:ascii="Arial Narrow" w:eastAsia="MS Mincho" w:hAnsi="Arial Narrow" w:cs="Arial"/>
          <w:sz w:val="24"/>
          <w:szCs w:val="24"/>
          <w:lang w:eastAsia="pt-BR"/>
        </w:rPr>
        <w:t>O pagamento dos equipamentos e serviços será feito em etapas equivalentes a percentuais sobre o valor total do contrato de forma proporcional à entrega dos equipamentos e à execução dos serviços, de acordo com cronograma físico-financeiro a ser apresentado pelo CONTRATADO e validado pelos CONTRATANTES, o qual deverá considerar as seguintes premissas</w:t>
      </w:r>
      <w:bookmarkEnd w:id="7"/>
      <w:r w:rsidRPr="003C4C6C">
        <w:rPr>
          <w:rFonts w:ascii="Arial Narrow" w:eastAsia="MS Mincho" w:hAnsi="Arial Narrow" w:cs="Arial"/>
          <w:sz w:val="24"/>
          <w:szCs w:val="24"/>
          <w:lang w:eastAsia="pt-BR"/>
        </w:rPr>
        <w:t>:</w:t>
      </w:r>
    </w:p>
    <w:p w14:paraId="0AF0E9AF" w14:textId="77777777" w:rsidR="003C4C6C" w:rsidRPr="003C4C6C" w:rsidRDefault="003C4C6C" w:rsidP="003C4C6C">
      <w:pPr>
        <w:spacing w:after="0" w:line="240" w:lineRule="auto"/>
        <w:ind w:left="1134" w:hanging="720"/>
        <w:contextualSpacing/>
        <w:jc w:val="both"/>
        <w:rPr>
          <w:rFonts w:ascii="Arial Narrow" w:eastAsia="Times New Roman" w:hAnsi="Arial Narrow" w:cs="Arial"/>
          <w:sz w:val="24"/>
          <w:szCs w:val="24"/>
          <w:lang w:eastAsia="pt-BR"/>
        </w:rPr>
      </w:pPr>
      <w:bookmarkStart w:id="10" w:name="_Hlk50125604"/>
      <w:r w:rsidRPr="003C4C6C">
        <w:rPr>
          <w:rFonts w:ascii="Arial Narrow" w:eastAsia="Arial" w:hAnsi="Arial Narrow" w:cs="Arial"/>
          <w:sz w:val="24"/>
          <w:szCs w:val="24"/>
          <w:lang w:eastAsia="pt-BR"/>
        </w:rPr>
        <w:t xml:space="preserve">13.1.1 </w:t>
      </w:r>
      <w:r w:rsidRPr="003C4C6C">
        <w:rPr>
          <w:rFonts w:ascii="Arial Narrow" w:eastAsia="MS Mincho" w:hAnsi="Arial Narrow" w:cs="Arial"/>
          <w:sz w:val="24"/>
          <w:szCs w:val="24"/>
          <w:lang w:eastAsia="pt-BR"/>
        </w:rPr>
        <w:t>A parcela inicial a ser paga não poderá representar percentual maior que 10% (dez por cento) do valor total dos equipamentos/serviços, e a parcela final não poderá representar parcela inferior a 10% (dez por cento) do valor total dos equipamentos</w:t>
      </w:r>
      <w:bookmarkEnd w:id="10"/>
      <w:r w:rsidRPr="003C4C6C">
        <w:rPr>
          <w:rFonts w:ascii="Arial Narrow" w:eastAsia="MS Mincho" w:hAnsi="Arial Narrow" w:cs="Arial"/>
          <w:sz w:val="24"/>
          <w:szCs w:val="24"/>
          <w:lang w:eastAsia="pt-BR"/>
        </w:rPr>
        <w:t>/serviços;</w:t>
      </w:r>
    </w:p>
    <w:p w14:paraId="57418B3B" w14:textId="77777777" w:rsidR="003C4C6C" w:rsidRPr="003C4C6C" w:rsidRDefault="003C4C6C" w:rsidP="003C4C6C">
      <w:pPr>
        <w:spacing w:after="0" w:line="240" w:lineRule="auto"/>
        <w:ind w:left="1134" w:hanging="72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13.1.2 </w:t>
      </w:r>
      <w:r w:rsidRPr="003C4C6C">
        <w:rPr>
          <w:rFonts w:ascii="Arial Narrow" w:eastAsia="MS Mincho" w:hAnsi="Arial Narrow" w:cs="Arial"/>
          <w:sz w:val="24"/>
          <w:szCs w:val="24"/>
          <w:lang w:eastAsia="pt-BR"/>
        </w:rPr>
        <w:t>A parcela final deverá ser atrelada à aprovação da fase de testes do sistema que evidenciem seu regular funcionamento.</w:t>
      </w:r>
    </w:p>
    <w:p w14:paraId="08873A2B" w14:textId="77777777" w:rsidR="003C4C6C" w:rsidRPr="003C4C6C" w:rsidRDefault="003C4C6C" w:rsidP="003C4C6C">
      <w:pPr>
        <w:spacing w:after="0" w:line="240" w:lineRule="auto"/>
        <w:ind w:left="1134" w:hanging="72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13.1.3 </w:t>
      </w:r>
      <w:r w:rsidRPr="003C4C6C">
        <w:rPr>
          <w:rFonts w:ascii="Arial Narrow" w:eastAsia="MS Mincho" w:hAnsi="Arial Narrow" w:cs="Arial"/>
          <w:sz w:val="24"/>
          <w:szCs w:val="24"/>
          <w:lang w:eastAsia="pt-BR"/>
        </w:rPr>
        <w:t>Todos os pagamentos deverão ser atrelados a entregas de produtos ou a prestação dos serviços, e não apenas a relatórios ou qualquer outra documentação;</w:t>
      </w:r>
    </w:p>
    <w:p w14:paraId="46CF2E08"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bookmarkStart w:id="11" w:name="_Hlk50125642"/>
      <w:r w:rsidRPr="003C4C6C">
        <w:rPr>
          <w:rFonts w:ascii="Arial Narrow" w:eastAsia="Arial" w:hAnsi="Arial Narrow" w:cs="Arial"/>
          <w:sz w:val="24"/>
          <w:szCs w:val="24"/>
          <w:lang w:eastAsia="pt-BR"/>
        </w:rPr>
        <w:t xml:space="preserve">13.2 </w:t>
      </w:r>
      <w:r w:rsidRPr="003C4C6C">
        <w:rPr>
          <w:rFonts w:ascii="Arial Narrow" w:eastAsia="MS Mincho" w:hAnsi="Arial Narrow" w:cs="Arial"/>
          <w:sz w:val="24"/>
          <w:szCs w:val="24"/>
          <w:lang w:eastAsia="pt-BR"/>
        </w:rPr>
        <w:t>Os pagamentos mensais serão efetuados mediante a apresentação das notas fiscais, discriminando separadamente na mesma nota ou em notas diferentes, os equipamentos e serviços, no 22º (vigésimo segundo) dia do mês subsequente ao evento financeiro, desde que seja apresentada a documentação completa correspondente até o 5º (quinto) dia do mês, e com a aprovação e aceite dos CONTRATANTES</w:t>
      </w:r>
      <w:bookmarkEnd w:id="11"/>
      <w:r w:rsidRPr="003C4C6C">
        <w:rPr>
          <w:rFonts w:ascii="Arial Narrow" w:eastAsia="MS Mincho" w:hAnsi="Arial Narrow" w:cs="Arial"/>
          <w:sz w:val="24"/>
          <w:szCs w:val="24"/>
          <w:lang w:eastAsia="pt-BR"/>
        </w:rPr>
        <w:t>.</w:t>
      </w:r>
    </w:p>
    <w:bookmarkEnd w:id="8"/>
    <w:bookmarkEnd w:id="9"/>
    <w:p w14:paraId="1525BB68" w14:textId="77777777" w:rsidR="003C4C6C" w:rsidRPr="003C4C6C" w:rsidRDefault="003C4C6C" w:rsidP="003C4C6C">
      <w:pPr>
        <w:spacing w:after="0" w:line="240" w:lineRule="auto"/>
        <w:contextualSpacing/>
        <w:jc w:val="both"/>
        <w:rPr>
          <w:rFonts w:ascii="Arial Narrow" w:eastAsia="MS Mincho" w:hAnsi="Arial Narrow" w:cs="Arial"/>
          <w:sz w:val="24"/>
          <w:szCs w:val="24"/>
          <w:lang w:eastAsia="pt-BR"/>
        </w:rPr>
      </w:pPr>
      <w:r w:rsidRPr="003C4C6C">
        <w:rPr>
          <w:rFonts w:ascii="Arial Narrow" w:eastAsia="Arial" w:hAnsi="Arial Narrow" w:cs="Arial"/>
          <w:sz w:val="24"/>
          <w:szCs w:val="24"/>
          <w:lang w:eastAsia="pt-BR"/>
        </w:rPr>
        <w:t xml:space="preserve">13.3 </w:t>
      </w:r>
      <w:r w:rsidRPr="003C4C6C">
        <w:rPr>
          <w:rFonts w:ascii="Arial Narrow" w:eastAsia="MS Mincho" w:hAnsi="Arial Narrow" w:cs="Arial"/>
          <w:sz w:val="24"/>
          <w:szCs w:val="24"/>
          <w:lang w:eastAsia="pt-BR"/>
        </w:rPr>
        <w:t>Caso a Nota Fiscal/Fatura apresente alguma incorreção, o documento será devolvido à Contratada e o prazo de pagamento será prorrogado pelo mesmo tempo em que durar a correção, sem quaisquer ônus adicionais aos Contratantes.</w:t>
      </w:r>
    </w:p>
    <w:p w14:paraId="639337BB"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p>
    <w:p w14:paraId="21CDEE8E" w14:textId="1C9F963C" w:rsid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r w:rsidRPr="003C4C6C">
        <w:rPr>
          <w:rFonts w:ascii="Arial Narrow" w:eastAsia="Arial" w:hAnsi="Arial Narrow" w:cs="Arial"/>
          <w:b/>
          <w:sz w:val="24"/>
          <w:szCs w:val="24"/>
          <w:lang w:eastAsia="pt-BR"/>
        </w:rPr>
        <w:t xml:space="preserve">14. </w:t>
      </w:r>
      <w:r w:rsidRPr="003C4C6C">
        <w:rPr>
          <w:rFonts w:ascii="Arial Narrow" w:eastAsia="Times New Roman" w:hAnsi="Arial Narrow" w:cs="Arial"/>
          <w:b/>
          <w:sz w:val="24"/>
          <w:szCs w:val="24"/>
          <w:lang w:eastAsia="pt-BR"/>
        </w:rPr>
        <w:t>DAS OBRIGAÇÕES DA CONTRATADA</w:t>
      </w:r>
    </w:p>
    <w:p w14:paraId="31533139"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74458D75"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 xml:space="preserve">14.1 </w:t>
      </w:r>
      <w:bookmarkStart w:id="12" w:name="_Hlk48575713"/>
      <w:r w:rsidRPr="003C4C6C">
        <w:rPr>
          <w:rFonts w:ascii="Arial Narrow" w:eastAsia="MS Mincho" w:hAnsi="Arial Narrow" w:cs="Arial"/>
          <w:sz w:val="24"/>
          <w:szCs w:val="24"/>
          <w:lang w:eastAsia="pt-BR"/>
        </w:rPr>
        <w:t xml:space="preserve">Cumprir o objeto contratado nos termos e condições constantes do Contrato, do Edital e seus anexos, cabendo-lhe ainda a coordenação dos serviços, responsabilizando-se, legal, administrativa e tecnicamente </w:t>
      </w:r>
      <w:proofErr w:type="gramStart"/>
      <w:r w:rsidRPr="003C4C6C">
        <w:rPr>
          <w:rFonts w:ascii="Arial Narrow" w:eastAsia="MS Mincho" w:hAnsi="Arial Narrow" w:cs="Arial"/>
          <w:sz w:val="24"/>
          <w:szCs w:val="24"/>
          <w:lang w:eastAsia="pt-BR"/>
        </w:rPr>
        <w:t>pelos mesmos</w:t>
      </w:r>
      <w:proofErr w:type="gramEnd"/>
      <w:r w:rsidRPr="003C4C6C">
        <w:rPr>
          <w:rFonts w:ascii="Arial Narrow" w:eastAsia="MS Mincho" w:hAnsi="Arial Narrow" w:cs="Arial"/>
          <w:sz w:val="24"/>
          <w:szCs w:val="24"/>
          <w:lang w:eastAsia="pt-BR"/>
        </w:rPr>
        <w:t xml:space="preserve">. </w:t>
      </w:r>
    </w:p>
    <w:p w14:paraId="2B50B379"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lastRenderedPageBreak/>
        <w:t>14.2 Entregar os equipamentos dentro das especificações estabelecidas, responsabilizando-se pela troca do material que, porventura, for reprovado, caso esteja fora das especificações ou com embalagens danificadas, independente do motivo alegado.</w:t>
      </w:r>
    </w:p>
    <w:p w14:paraId="5201E712"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 xml:space="preserve">14.3 Cumprir o prazo de execução e/ou entrega dos produtos ou serviços e/ou materiais e equipamentos definidos após a assinatura do contrato, conforme o cronograma aprovado pelos CONTRATANTES. </w:t>
      </w:r>
    </w:p>
    <w:p w14:paraId="2E0A8DA2"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 xml:space="preserve">14.4 Informar, imediatamente e por escrito, aos CONTRATANTES, qualquer anormalidade que verificar durante a fabricação dos equipamentos e/ou do serviço de instalação. </w:t>
      </w:r>
    </w:p>
    <w:p w14:paraId="65E84F80"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14.5 Prestar esclarecimentos, imediatamente e por escrito, aos CONTRATANTES, sempre que por estes solicitado.</w:t>
      </w:r>
    </w:p>
    <w:p w14:paraId="1C3EBE90"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 xml:space="preserve">14.6 Responsabilizar-se por falhas na execução dos serviços, e ou equipamentos que venham a tornar-se aparentes em data posterior à sua entrega, ainda que tenha havido aceitação </w:t>
      </w:r>
      <w:proofErr w:type="gramStart"/>
      <w:r w:rsidRPr="003C4C6C">
        <w:rPr>
          <w:rFonts w:ascii="Arial Narrow" w:eastAsia="MS Mincho" w:hAnsi="Arial Narrow" w:cs="Arial"/>
          <w:sz w:val="24"/>
          <w:szCs w:val="24"/>
          <w:lang w:eastAsia="pt-BR"/>
        </w:rPr>
        <w:t>do mesmo</w:t>
      </w:r>
      <w:proofErr w:type="gramEnd"/>
      <w:r w:rsidRPr="003C4C6C">
        <w:rPr>
          <w:rFonts w:ascii="Arial Narrow" w:eastAsia="MS Mincho" w:hAnsi="Arial Narrow" w:cs="Arial"/>
          <w:sz w:val="24"/>
          <w:szCs w:val="24"/>
          <w:lang w:eastAsia="pt-BR"/>
        </w:rPr>
        <w:t>.</w:t>
      </w:r>
    </w:p>
    <w:p w14:paraId="2E2164B8"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14.5 Disponibilizar, durante a execução dos serviços, um profissional de engenharia elétrica, mecânica e de segurança do trabalho credenciado junto ao Conselho Regional de Engenharia e Arquitetura – CREA, que será o Responsável Técnico pelos serviços e que fará o devido acompanhamento dos mesmos, “in loco”, sempre que solicitado pelos CONTRATANTES ou sempre que necessário.</w:t>
      </w:r>
    </w:p>
    <w:p w14:paraId="5221A87B"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14.6</w:t>
      </w:r>
      <w:r w:rsidRPr="003C4C6C">
        <w:rPr>
          <w:rFonts w:ascii="Arial Narrow" w:eastAsia="MS Mincho" w:hAnsi="Arial Narrow" w:cs="Arial"/>
          <w:sz w:val="24"/>
          <w:szCs w:val="24"/>
          <w:lang w:eastAsia="pt-BR"/>
        </w:rPr>
        <w:tab/>
        <w:t xml:space="preserve">Recolher a ART (Anotação de Responsabilidade Técnica) referente aos serviços contratados e emitir a devida via destinada aos CONTRATANTES. </w:t>
      </w:r>
    </w:p>
    <w:p w14:paraId="70495504"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14.7</w:t>
      </w:r>
      <w:r w:rsidRPr="003C4C6C">
        <w:rPr>
          <w:rFonts w:ascii="Arial Narrow" w:eastAsia="MS Mincho" w:hAnsi="Arial Narrow" w:cs="Arial"/>
          <w:sz w:val="24"/>
          <w:szCs w:val="24"/>
          <w:lang w:eastAsia="pt-BR"/>
        </w:rPr>
        <w:tab/>
        <w:t xml:space="preserve">Cumprir e fazer cumprir todas as normas relativas à segurança e medicina do trabalho, e diligenciar para que seus empregados trabalhem com equipamentos de proteção individual (EPI), tais como capacetes, botas, luvas, capas, óculos, cintos e equipamentos adequados para cada tipo de serviço que estiver sendo desenvolvido, conforme prescrições da Norma Regulamentada NR 6. </w:t>
      </w:r>
    </w:p>
    <w:p w14:paraId="484F6E98"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14.7.1. Os CONTRATANTES poderão paralisar os serviços enquanto tais empregados não estiverem protegidos. O ônus da paralisação correrá por conta da CONTRATADA, mantendo-se inalterados os prazos contratuais.</w:t>
      </w:r>
    </w:p>
    <w:p w14:paraId="2A5285AD"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14.8</w:t>
      </w:r>
      <w:r w:rsidRPr="003C4C6C">
        <w:rPr>
          <w:rFonts w:ascii="Arial Narrow" w:eastAsia="MS Mincho" w:hAnsi="Arial Narrow" w:cs="Arial"/>
          <w:sz w:val="24"/>
          <w:szCs w:val="24"/>
          <w:lang w:eastAsia="pt-BR"/>
        </w:rPr>
        <w:tab/>
        <w:t xml:space="preserve">Manter funcionários com uniforme próprio da empresa, portando crachá, botas e demais </w:t>
      </w:r>
      <w:proofErr w:type="spellStart"/>
      <w:r w:rsidRPr="003C4C6C">
        <w:rPr>
          <w:rFonts w:ascii="Arial Narrow" w:eastAsia="MS Mincho" w:hAnsi="Arial Narrow" w:cs="Arial"/>
          <w:sz w:val="24"/>
          <w:szCs w:val="24"/>
          <w:lang w:eastAsia="pt-BR"/>
        </w:rPr>
        <w:t>EPI’s</w:t>
      </w:r>
      <w:proofErr w:type="spellEnd"/>
      <w:r w:rsidRPr="003C4C6C">
        <w:rPr>
          <w:rFonts w:ascii="Arial Narrow" w:eastAsia="MS Mincho" w:hAnsi="Arial Narrow" w:cs="Arial"/>
          <w:sz w:val="24"/>
          <w:szCs w:val="24"/>
          <w:lang w:eastAsia="pt-BR"/>
        </w:rPr>
        <w:t xml:space="preserve"> (Equipamentos de Proteção Individual) durante toda a execução dos serviços.</w:t>
      </w:r>
    </w:p>
    <w:p w14:paraId="3ADF0A20"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14.9</w:t>
      </w:r>
      <w:r w:rsidRPr="003C4C6C">
        <w:rPr>
          <w:rFonts w:ascii="Arial Narrow" w:eastAsia="MS Mincho" w:hAnsi="Arial Narrow" w:cs="Arial"/>
          <w:sz w:val="24"/>
          <w:szCs w:val="24"/>
          <w:lang w:eastAsia="pt-BR"/>
        </w:rPr>
        <w:tab/>
        <w:t>Responsabilizar-se por todas as obrigações trabalhistas, providenciarias, fiscais, comerciais e de acidentes de trabalho, bem como pelo ônus de indenizar todo e qualquer prejuízo pessoal ou material causado aos CONTRATANTES ou a terceiros que possa advir direta ou indiretamente, em função da execução dos serviços objeto deste Termo de Referência.</w:t>
      </w:r>
    </w:p>
    <w:p w14:paraId="19944405"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14.10</w:t>
      </w:r>
      <w:r w:rsidRPr="003C4C6C">
        <w:rPr>
          <w:rFonts w:ascii="Arial Narrow" w:eastAsia="MS Mincho" w:hAnsi="Arial Narrow" w:cs="Arial"/>
          <w:sz w:val="24"/>
          <w:szCs w:val="24"/>
          <w:lang w:eastAsia="pt-BR"/>
        </w:rPr>
        <w:tab/>
        <w:t>Responsabilizar-se por quaisquer danos ou acidentes causados diretamente ou indiretamente aos CONTRATANTES ou à terceiros, decorrentes de sua culpa ou dolo na execução dos serviços, não podendo transferir essa responsabilidade aos CONTRATANTES.</w:t>
      </w:r>
    </w:p>
    <w:p w14:paraId="680237D9"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14.11</w:t>
      </w:r>
      <w:r w:rsidRPr="003C4C6C">
        <w:rPr>
          <w:rFonts w:ascii="Arial Narrow" w:eastAsia="MS Mincho" w:hAnsi="Arial Narrow" w:cs="Arial"/>
          <w:sz w:val="24"/>
          <w:szCs w:val="24"/>
          <w:lang w:eastAsia="pt-BR"/>
        </w:rPr>
        <w:tab/>
        <w:t>Não transferir a outrem, no todo ou em parte, a execução dos serviços, sem prévia e expressa anuência dos CONTRATANTES.</w:t>
      </w:r>
    </w:p>
    <w:p w14:paraId="38257D56"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14.12</w:t>
      </w:r>
      <w:r w:rsidRPr="003C4C6C">
        <w:rPr>
          <w:rFonts w:ascii="Arial Narrow" w:eastAsia="MS Mincho" w:hAnsi="Arial Narrow" w:cs="Arial"/>
          <w:sz w:val="24"/>
          <w:szCs w:val="24"/>
          <w:lang w:eastAsia="pt-BR"/>
        </w:rPr>
        <w:tab/>
        <w:t>Comunicar ao representante dos CONTRATANTES, por escrito, toda e qualquer anormalidade de caráter urgente que impossibilite a entrega dos equipamentos e/ou execução dos serviços e prestar os esclarecimentos julgados necessários.</w:t>
      </w:r>
    </w:p>
    <w:p w14:paraId="11462F9A"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14.13</w:t>
      </w:r>
      <w:r w:rsidRPr="003C4C6C">
        <w:rPr>
          <w:rFonts w:ascii="Arial Narrow" w:eastAsia="MS Mincho" w:hAnsi="Arial Narrow" w:cs="Arial"/>
          <w:sz w:val="24"/>
          <w:szCs w:val="24"/>
          <w:lang w:eastAsia="pt-BR"/>
        </w:rPr>
        <w:tab/>
        <w:t>Manter-se, durante toda a execução do Contrato, em compatibilidade com as obrigações assumidas e todas as condições de habilitação e qualificação exigidas no Edital de Licitação.</w:t>
      </w:r>
    </w:p>
    <w:p w14:paraId="4C9CD4E0"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14.14 Prestar consultoria técnica, quando solicitado pelos CONTRATANTES, através de orientações, estudos e pareceres sobre o funcionamento dos equipamentos, a execução do contrato, bem como outras melhorias a serem implantadas pelos CONTRATANTES.</w:t>
      </w:r>
    </w:p>
    <w:p w14:paraId="379F7C7A"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14.15 Indicar um preposto como responsável pelo gerenciamento dos serviços, autorizado a tratar com os CONTRATANTES a respeito de todos os aspectos que envolvam a execução do contrato.</w:t>
      </w:r>
    </w:p>
    <w:p w14:paraId="7C772BC2"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14.16 Designar um supervisor técnico para o acompanhamento das atividades realizadas pela equipe técnica, cabendo ao mesmo realizar visitas diárias, ou sempre que houver chamado pela equipe técnica dos CONTRATANTES, para o acompanhamento das atividades de instalação.</w:t>
      </w:r>
    </w:p>
    <w:p w14:paraId="02D6B0B5" w14:textId="77777777" w:rsidR="003C4C6C" w:rsidRPr="003C4C6C" w:rsidRDefault="003C4C6C" w:rsidP="003C4C6C">
      <w:pPr>
        <w:spacing w:after="0" w:line="240" w:lineRule="auto"/>
        <w:contextualSpacing/>
        <w:jc w:val="both"/>
        <w:rPr>
          <w:rFonts w:ascii="Arial Narrow" w:eastAsia="Times New Roman" w:hAnsi="Arial Narrow" w:cs="Arial"/>
          <w:color w:val="000000"/>
          <w:sz w:val="24"/>
          <w:szCs w:val="24"/>
          <w:lang w:eastAsia="pt-BR"/>
        </w:rPr>
      </w:pPr>
      <w:r w:rsidRPr="003C4C6C">
        <w:rPr>
          <w:rFonts w:ascii="Arial Narrow" w:eastAsia="MS Mincho" w:hAnsi="Arial Narrow" w:cs="Arial"/>
          <w:color w:val="000000"/>
          <w:sz w:val="24"/>
          <w:szCs w:val="24"/>
          <w:lang w:eastAsia="pt-BR"/>
        </w:rPr>
        <w:lastRenderedPageBreak/>
        <w:t>14.17 Providenciar toda a infraestrutura necessária para os seus funcionários na obra durante a execução dos serviços, tais como, containers escritório, local apropriado para guarda de ferramentas e equipamentos, dentre outros fornecimentos necessários. Responsabilizar-se pela guarda, segurança e proteção de todas as ferramentas e materiais utilizados na execução dos serviços de instalação.</w:t>
      </w:r>
    </w:p>
    <w:p w14:paraId="0145D3B8"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14.18 Responsabilizar-se pela recomposição e/ou correção de quaisquer defeitos ou prejuízos que venham a causar aos CONTRATANTES, seus equipamentos, edificações e a obra, por conta da execução inadequada dos serviços.</w:t>
      </w:r>
    </w:p>
    <w:p w14:paraId="6ED7E3A7"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MS Mincho" w:hAnsi="Arial Narrow" w:cs="Arial"/>
          <w:sz w:val="24"/>
          <w:szCs w:val="24"/>
          <w:lang w:eastAsia="pt-BR"/>
        </w:rPr>
        <w:t>14.19 Arcar com todas as despesas decorrentes da execução dos serviços, inclusive em horário extraordinário (diurno, noturno, domingos e feriados), inclusive com iluminação, instalações e equipamentos necessários à plena execução do objeta CONTRATADA.</w:t>
      </w:r>
    </w:p>
    <w:p w14:paraId="6B457C24"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14.20 Seguir rigorosamente as especificações técnicas contidas neste Termo de Referência, bem a documentação de projeto ANEXO I-A do Edital (quaisquer dúvidas deverão ser esclarecidas durante o período de licitação).</w:t>
      </w:r>
    </w:p>
    <w:p w14:paraId="63B84F43"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14.21 Realizar todo o controle de qualidade e ensaios necessários durante a fabricação dos equipamentos e apresentar os laudos técnicos aos CONTRATANTES. </w:t>
      </w:r>
    </w:p>
    <w:p w14:paraId="30C5A39E" w14:textId="77777777" w:rsidR="003C4C6C" w:rsidRPr="003C4C6C" w:rsidRDefault="003C4C6C" w:rsidP="003C4C6C">
      <w:pPr>
        <w:spacing w:after="0" w:line="240" w:lineRule="auto"/>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14.22 É de responsabilidade da CONTRATADA a elaboração dos seguintes documentos, em português: </w:t>
      </w:r>
    </w:p>
    <w:p w14:paraId="2922BBEB"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a) </w:t>
      </w:r>
      <w:r w:rsidRPr="003C4C6C">
        <w:rPr>
          <w:rFonts w:ascii="Arial Narrow" w:eastAsia="Times New Roman" w:hAnsi="Arial Narrow" w:cs="Arial"/>
          <w:color w:val="000000"/>
          <w:sz w:val="24"/>
          <w:szCs w:val="24"/>
          <w:lang w:eastAsia="pt-BR"/>
        </w:rPr>
        <w:t xml:space="preserve">Elaboração de documentação complementar necessária para execução da infraestrutura para instalação dos equipamentos; </w:t>
      </w:r>
    </w:p>
    <w:p w14:paraId="348FDFD8"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b) </w:t>
      </w:r>
      <w:r w:rsidRPr="003C4C6C">
        <w:rPr>
          <w:rFonts w:ascii="Arial Narrow" w:eastAsia="Times New Roman" w:hAnsi="Arial Narrow" w:cs="Arial"/>
          <w:color w:val="000000"/>
          <w:sz w:val="24"/>
          <w:szCs w:val="24"/>
          <w:lang w:eastAsia="pt-BR"/>
        </w:rPr>
        <w:t xml:space="preserve">Fornecer as informações adicionais necessárias ao projeto civil; </w:t>
      </w:r>
    </w:p>
    <w:p w14:paraId="0E8B2129"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c) </w:t>
      </w:r>
      <w:r w:rsidRPr="003C4C6C">
        <w:rPr>
          <w:rFonts w:ascii="Arial Narrow" w:eastAsia="Times New Roman" w:hAnsi="Arial Narrow" w:cs="Arial"/>
          <w:color w:val="000000"/>
          <w:sz w:val="24"/>
          <w:szCs w:val="24"/>
          <w:lang w:eastAsia="pt-BR"/>
        </w:rPr>
        <w:t>Desenhos e instruções para montagem e instalação;</w:t>
      </w:r>
    </w:p>
    <w:p w14:paraId="0A83E482"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d) </w:t>
      </w:r>
      <w:r w:rsidRPr="003C4C6C">
        <w:rPr>
          <w:rFonts w:ascii="Arial Narrow" w:eastAsia="Times New Roman" w:hAnsi="Arial Narrow" w:cs="Arial"/>
          <w:color w:val="000000"/>
          <w:sz w:val="24"/>
          <w:szCs w:val="24"/>
          <w:lang w:eastAsia="pt-BR"/>
        </w:rPr>
        <w:t xml:space="preserve">Desenhos de placas e plaquetas de identificação; </w:t>
      </w:r>
    </w:p>
    <w:p w14:paraId="00E21510"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e) </w:t>
      </w:r>
      <w:r w:rsidRPr="003C4C6C">
        <w:rPr>
          <w:rFonts w:ascii="Arial Narrow" w:eastAsia="Times New Roman" w:hAnsi="Arial Narrow" w:cs="Arial"/>
          <w:color w:val="000000"/>
          <w:sz w:val="24"/>
          <w:szCs w:val="24"/>
          <w:lang w:eastAsia="pt-BR"/>
        </w:rPr>
        <w:t>Instruções para operação e manutenção;</w:t>
      </w:r>
    </w:p>
    <w:p w14:paraId="7C4EC560"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f) </w:t>
      </w:r>
      <w:r w:rsidRPr="003C4C6C">
        <w:rPr>
          <w:rFonts w:ascii="Arial Narrow" w:eastAsia="Times New Roman" w:hAnsi="Arial Narrow" w:cs="Arial"/>
          <w:color w:val="000000"/>
          <w:sz w:val="24"/>
          <w:szCs w:val="24"/>
          <w:lang w:eastAsia="pt-BR"/>
        </w:rPr>
        <w:t>Programa detalhado de treinamento de pessoal de operação e manutenção.</w:t>
      </w:r>
    </w:p>
    <w:p w14:paraId="74F6E76A"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g) </w:t>
      </w:r>
      <w:r w:rsidRPr="003C4C6C">
        <w:rPr>
          <w:rFonts w:ascii="Arial Narrow" w:eastAsia="Times New Roman" w:hAnsi="Arial Narrow" w:cs="Arial"/>
          <w:color w:val="000000"/>
          <w:sz w:val="24"/>
          <w:szCs w:val="24"/>
          <w:lang w:eastAsia="pt-BR"/>
        </w:rPr>
        <w:t xml:space="preserve">Manual de instrução de instalação, operação e manutenção dos equipamentos. </w:t>
      </w:r>
    </w:p>
    <w:p w14:paraId="3F18B655"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h) </w:t>
      </w:r>
      <w:r w:rsidRPr="003C4C6C">
        <w:rPr>
          <w:rFonts w:ascii="Arial Narrow" w:eastAsia="Times New Roman" w:hAnsi="Arial Narrow" w:cs="Arial"/>
          <w:color w:val="000000"/>
          <w:sz w:val="24"/>
          <w:szCs w:val="24"/>
          <w:lang w:eastAsia="pt-BR"/>
        </w:rPr>
        <w:t>Instruções para recebimento, armazenagem e manuseio dos equipamentos, componentes e materiais;</w:t>
      </w:r>
    </w:p>
    <w:p w14:paraId="3217B937"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i) </w:t>
      </w:r>
      <w:r w:rsidRPr="003C4C6C">
        <w:rPr>
          <w:rFonts w:ascii="Arial Narrow" w:eastAsia="Times New Roman" w:hAnsi="Arial Narrow" w:cs="Arial"/>
          <w:color w:val="000000"/>
          <w:sz w:val="24"/>
          <w:szCs w:val="24"/>
          <w:lang w:eastAsia="pt-BR"/>
        </w:rPr>
        <w:t>Certificados de ensaios de tipo e de rotina dos componentes e equipamentos;</w:t>
      </w:r>
    </w:p>
    <w:p w14:paraId="532940C1"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j) </w:t>
      </w:r>
      <w:r w:rsidRPr="003C4C6C">
        <w:rPr>
          <w:rFonts w:ascii="Arial Narrow" w:eastAsia="Times New Roman" w:hAnsi="Arial Narrow" w:cs="Arial"/>
          <w:color w:val="000000"/>
          <w:sz w:val="24"/>
          <w:szCs w:val="24"/>
          <w:lang w:eastAsia="pt-BR"/>
        </w:rPr>
        <w:t>Catálogos de todos os componentes e equipamentos.</w:t>
      </w:r>
    </w:p>
    <w:p w14:paraId="70A61AC8" w14:textId="77777777" w:rsidR="003C4C6C" w:rsidRPr="003C4C6C" w:rsidRDefault="003C4C6C" w:rsidP="003C4C6C">
      <w:pPr>
        <w:spacing w:after="0" w:line="240" w:lineRule="auto"/>
        <w:ind w:left="142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k) </w:t>
      </w:r>
      <w:r w:rsidRPr="003C4C6C">
        <w:rPr>
          <w:rFonts w:ascii="Arial Narrow" w:eastAsia="Times New Roman" w:hAnsi="Arial Narrow" w:cs="Arial"/>
          <w:color w:val="000000"/>
          <w:sz w:val="24"/>
          <w:szCs w:val="24"/>
          <w:lang w:eastAsia="pt-BR"/>
        </w:rPr>
        <w:t>Após a conclusão dos testes e balanceamento dos sistemas:</w:t>
      </w:r>
    </w:p>
    <w:p w14:paraId="2F5E4F5C" w14:textId="77777777" w:rsidR="003C4C6C" w:rsidRPr="003C4C6C" w:rsidRDefault="003C4C6C" w:rsidP="003C4C6C">
      <w:pPr>
        <w:spacing w:after="0" w:line="240" w:lineRule="auto"/>
        <w:ind w:left="214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a. </w:t>
      </w:r>
      <w:r w:rsidRPr="003C4C6C">
        <w:rPr>
          <w:rFonts w:ascii="Arial Narrow" w:eastAsia="Times New Roman" w:hAnsi="Arial Narrow" w:cs="Arial"/>
          <w:color w:val="000000"/>
          <w:sz w:val="24"/>
          <w:szCs w:val="24"/>
          <w:lang w:eastAsia="pt-BR"/>
        </w:rPr>
        <w:t>relatório completo dos testes;</w:t>
      </w:r>
    </w:p>
    <w:p w14:paraId="50175B0E" w14:textId="77777777" w:rsidR="003C4C6C" w:rsidRPr="003C4C6C" w:rsidRDefault="003C4C6C" w:rsidP="003C4C6C">
      <w:pPr>
        <w:spacing w:after="0" w:line="240" w:lineRule="auto"/>
        <w:ind w:left="2145" w:hanging="360"/>
        <w:contextualSpacing/>
        <w:jc w:val="both"/>
        <w:rPr>
          <w:rFonts w:ascii="Arial Narrow" w:eastAsia="Times New Roman" w:hAnsi="Arial Narrow" w:cs="Arial"/>
          <w:color w:val="000000"/>
          <w:sz w:val="24"/>
          <w:szCs w:val="24"/>
          <w:lang w:eastAsia="pt-BR"/>
        </w:rPr>
      </w:pPr>
      <w:r w:rsidRPr="003C4C6C">
        <w:rPr>
          <w:rFonts w:ascii="Arial Narrow" w:eastAsia="Arial" w:hAnsi="Arial Narrow" w:cs="Arial"/>
          <w:color w:val="000000"/>
          <w:sz w:val="24"/>
          <w:szCs w:val="24"/>
          <w:lang w:eastAsia="pt-BR"/>
        </w:rPr>
        <w:t xml:space="preserve">b. </w:t>
      </w:r>
      <w:r w:rsidRPr="003C4C6C">
        <w:rPr>
          <w:rFonts w:ascii="Arial Narrow" w:eastAsia="Times New Roman" w:hAnsi="Arial Narrow" w:cs="Arial"/>
          <w:color w:val="000000"/>
          <w:sz w:val="24"/>
          <w:szCs w:val="24"/>
          <w:lang w:eastAsia="pt-BR"/>
        </w:rPr>
        <w:t>jogos completos dos desenhos, assinalando os pontos onde foram efetuados os testes e balanceamento;</w:t>
      </w:r>
    </w:p>
    <w:p w14:paraId="2B0D11BD"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14.23 Sempre que pretender aplicar material ou equipamento similar ou equivalente na execução dos serviços, submeter consulta as CONTRATANTES, acompanhada de laudos, pareceres e levantamento de custos, para análise e decisão, não servindo tal consulta para justificar o não cumprimento dos prazos previstos no Contrato.</w:t>
      </w:r>
    </w:p>
    <w:p w14:paraId="2F6E377C"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14.24 Realizar todos os testes necessários para garantir o perfeito funcionamento dos equipamentos após instalação e do sistema de climatização como um todo, fornecendo todos os laudos técnicos dos ensaios aos CONTRATANTES bem como o manual de funcionamento e manutenção preventiva e corretiva das máquinas e do sistema. </w:t>
      </w:r>
    </w:p>
    <w:p w14:paraId="32534FE3"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14.25 Responsabilizar-se por todo o transporte dos equipamentos desde a fábrica até o local da obra, seu descarregamento, movimentação vertical e horizontal até o local de instalação final. </w:t>
      </w:r>
    </w:p>
    <w:p w14:paraId="412C8803"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14.26 A definição dos dias e horários de realização dos serviços deverá ser realizada em comum acordo entre a CONTRATADA e os CONTRATANTES, devendo a empresa apresentar o planejamento dos serviços a serem executados, contendo a relação nominal dos empregados que atuarão na execução das atividades, para que seja providenciada a devida autorização de acesso às dependências da obra. Os serviços deverão ser executados e entregues até dezembro de 2021. </w:t>
      </w:r>
    </w:p>
    <w:p w14:paraId="646ABF0B"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14.27 A instalação dos equipamentos será executada pela CONTRATADA em acordo com o cronograma a ser apresentado e aprovado pelos CONTRATANTES, em conformidade com o cronograma de </w:t>
      </w:r>
      <w:r w:rsidRPr="003C4C6C">
        <w:rPr>
          <w:rFonts w:ascii="Arial Narrow" w:eastAsia="Times New Roman" w:hAnsi="Arial Narrow" w:cs="Arial"/>
          <w:color w:val="000000"/>
          <w:sz w:val="24"/>
          <w:szCs w:val="24"/>
          <w:lang w:eastAsia="pt-BR"/>
        </w:rPr>
        <w:lastRenderedPageBreak/>
        <w:t xml:space="preserve">execução da obra civil de restauro e modernização das instalações do antigo Edifício </w:t>
      </w:r>
      <w:proofErr w:type="spellStart"/>
      <w:r w:rsidRPr="003C4C6C">
        <w:rPr>
          <w:rFonts w:ascii="Arial Narrow" w:eastAsia="Times New Roman" w:hAnsi="Arial Narrow" w:cs="Arial"/>
          <w:color w:val="000000"/>
          <w:sz w:val="24"/>
          <w:szCs w:val="24"/>
          <w:lang w:eastAsia="pt-BR"/>
        </w:rPr>
        <w:t>Touring</w:t>
      </w:r>
      <w:proofErr w:type="spellEnd"/>
      <w:r w:rsidRPr="003C4C6C">
        <w:rPr>
          <w:rFonts w:ascii="Arial Narrow" w:eastAsia="Times New Roman" w:hAnsi="Arial Narrow" w:cs="Arial"/>
          <w:color w:val="000000"/>
          <w:sz w:val="24"/>
          <w:szCs w:val="24"/>
          <w:lang w:eastAsia="pt-BR"/>
        </w:rPr>
        <w:t xml:space="preserve"> Club do Brasil, que será disponibilizado pelos CONTRATANTES após a assinatura do contrato. Qualquer atraso na obra e consequentemente no planejamento da instalação dos equipamentos não poderá ser motivo de descumprimento de qualquer cláusula contratual ou exigência de reajuste nos valores do contrato. </w:t>
      </w:r>
    </w:p>
    <w:p w14:paraId="6E2FEEAC"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14.28 A CONTRATADA será responsável por toda a instalação dos equipamentos fornecidos, incluindo os testes e </w:t>
      </w:r>
      <w:proofErr w:type="spellStart"/>
      <w:r w:rsidRPr="003C4C6C">
        <w:rPr>
          <w:rFonts w:ascii="Arial Narrow" w:eastAsia="Times New Roman" w:hAnsi="Arial Narrow" w:cs="Arial"/>
          <w:color w:val="000000"/>
          <w:sz w:val="24"/>
          <w:szCs w:val="24"/>
          <w:lang w:eastAsia="pt-BR"/>
        </w:rPr>
        <w:t>start-up</w:t>
      </w:r>
      <w:proofErr w:type="spellEnd"/>
      <w:r w:rsidRPr="003C4C6C">
        <w:rPr>
          <w:rFonts w:ascii="Arial Narrow" w:eastAsia="Times New Roman" w:hAnsi="Arial Narrow" w:cs="Arial"/>
          <w:color w:val="000000"/>
          <w:sz w:val="24"/>
          <w:szCs w:val="24"/>
          <w:lang w:eastAsia="pt-BR"/>
        </w:rPr>
        <w:t xml:space="preserve"> do sistema, portanto é de sua responsabilidade garantir equipe técnica necessária e devidamente habilitada para o cumprimento integral do contrato.</w:t>
      </w:r>
    </w:p>
    <w:p w14:paraId="3FE428FB"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14.29 A equipe técnica da CONTRATADA responsável pelos serviços deverá contar com profissionais especializados e devidamente habilitados para desenvolverem as atividades previstas neste TR e no contrato. </w:t>
      </w:r>
    </w:p>
    <w:p w14:paraId="2F04FFA0"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14.30 A CONTRATADA após os testes e </w:t>
      </w:r>
      <w:proofErr w:type="spellStart"/>
      <w:r w:rsidRPr="003C4C6C">
        <w:rPr>
          <w:rFonts w:ascii="Arial Narrow" w:eastAsia="Times New Roman" w:hAnsi="Arial Narrow" w:cs="Arial"/>
          <w:color w:val="000000"/>
          <w:sz w:val="24"/>
          <w:szCs w:val="24"/>
          <w:lang w:eastAsia="pt-BR"/>
        </w:rPr>
        <w:t>start-ups</w:t>
      </w:r>
      <w:proofErr w:type="spellEnd"/>
      <w:r w:rsidRPr="003C4C6C">
        <w:rPr>
          <w:rFonts w:ascii="Arial Narrow" w:eastAsia="Times New Roman" w:hAnsi="Arial Narrow" w:cs="Arial"/>
          <w:color w:val="000000"/>
          <w:sz w:val="24"/>
          <w:szCs w:val="24"/>
          <w:lang w:eastAsia="pt-BR"/>
        </w:rPr>
        <w:t xml:space="preserve"> deverá treinar a equipe de operação do espaço sobre o correto funcionamento do sistema. </w:t>
      </w:r>
    </w:p>
    <w:p w14:paraId="6DCF59D0" w14:textId="77777777" w:rsidR="003C4C6C" w:rsidRPr="003C4C6C" w:rsidRDefault="003C4C6C" w:rsidP="003C4C6C">
      <w:pPr>
        <w:spacing w:after="0" w:line="240" w:lineRule="auto"/>
        <w:jc w:val="both"/>
        <w:rPr>
          <w:rFonts w:ascii="Arial Narrow" w:eastAsia="Times New Roman" w:hAnsi="Arial Narrow" w:cs="Arial"/>
          <w:color w:val="000000"/>
          <w:sz w:val="24"/>
          <w:szCs w:val="24"/>
          <w:lang w:eastAsia="pt-BR"/>
        </w:rPr>
      </w:pPr>
      <w:r w:rsidRPr="003C4C6C">
        <w:rPr>
          <w:rFonts w:ascii="Arial Narrow" w:eastAsia="Times New Roman" w:hAnsi="Arial Narrow" w:cs="Arial"/>
          <w:color w:val="000000"/>
          <w:sz w:val="24"/>
          <w:szCs w:val="24"/>
          <w:lang w:eastAsia="pt-BR"/>
        </w:rPr>
        <w:t xml:space="preserve">14.31 Todos os equipamentos fornecidos pela CONTRATADA deverão ter garantia de fábrica. </w:t>
      </w:r>
    </w:p>
    <w:p w14:paraId="46B585B6"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14.32 A CONTRATADA deverá fornecer TERMO DE GARANTIA dos equipamentos e do serviço de instalação com prazo de 1 (um) ano, a contar da data do Termo de Recebimento Definitivo, correspondendo a responsabilidade irrestrita e ilimitada pelo perfeito funcionamento de todos os dispositivos previstos neste TR e no Contrato, em razão dos materiais fornecidos e serviços executados.</w:t>
      </w:r>
    </w:p>
    <w:bookmarkEnd w:id="12"/>
    <w:p w14:paraId="506C19FE" w14:textId="77777777" w:rsidR="003C4C6C" w:rsidRDefault="003C4C6C" w:rsidP="003C4C6C">
      <w:pPr>
        <w:spacing w:after="0" w:line="240" w:lineRule="auto"/>
        <w:ind w:left="360" w:hanging="360"/>
        <w:contextualSpacing/>
        <w:jc w:val="both"/>
        <w:rPr>
          <w:rFonts w:ascii="Arial Narrow" w:eastAsia="Arial" w:hAnsi="Arial Narrow" w:cs="Arial"/>
          <w:b/>
          <w:sz w:val="24"/>
          <w:szCs w:val="24"/>
          <w:lang w:eastAsia="pt-BR"/>
        </w:rPr>
      </w:pPr>
    </w:p>
    <w:p w14:paraId="3CD7686A" w14:textId="5E2DFD3D" w:rsid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r w:rsidRPr="003C4C6C">
        <w:rPr>
          <w:rFonts w:ascii="Arial Narrow" w:eastAsia="Arial" w:hAnsi="Arial Narrow" w:cs="Arial"/>
          <w:b/>
          <w:sz w:val="24"/>
          <w:szCs w:val="24"/>
          <w:lang w:eastAsia="pt-BR"/>
        </w:rPr>
        <w:t xml:space="preserve">15. </w:t>
      </w:r>
      <w:r w:rsidRPr="003C4C6C">
        <w:rPr>
          <w:rFonts w:ascii="Arial Narrow" w:eastAsia="Times New Roman" w:hAnsi="Arial Narrow" w:cs="Arial"/>
          <w:b/>
          <w:sz w:val="24"/>
          <w:szCs w:val="24"/>
          <w:lang w:eastAsia="pt-BR"/>
        </w:rPr>
        <w:t xml:space="preserve">DAS OBRIGAÇÕES DOS CONTRATANTES </w:t>
      </w:r>
    </w:p>
    <w:p w14:paraId="2558F071"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2ECD876C"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bookmarkStart w:id="13" w:name="_Hlk48576122"/>
      <w:r w:rsidRPr="003C4C6C">
        <w:rPr>
          <w:rFonts w:ascii="Arial Narrow" w:eastAsia="Times New Roman" w:hAnsi="Arial Narrow" w:cs="Arial"/>
          <w:sz w:val="24"/>
          <w:szCs w:val="24"/>
          <w:lang w:eastAsia="pt-BR"/>
        </w:rPr>
        <w:t xml:space="preserve">15.1. Efetuar os pagamentos à CONTRATADA de acordo com o estabelecido neste Termo de Referência </w:t>
      </w:r>
    </w:p>
    <w:p w14:paraId="1DD0F6B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15.2. Fornecer e colocar à disposição da CONTRATADA todos os elementos e informações que se fizerem necessários à execução dos serviços e/ou fornecimentos, inclusive as plantas de projeto anexo ao Edital. </w:t>
      </w:r>
    </w:p>
    <w:p w14:paraId="74952144"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15.3. Informar a CONTRATADA, por escrito, as razões que motivaram eventual rejeição dos serviços e/ou fornecimentos contratados.</w:t>
      </w:r>
    </w:p>
    <w:p w14:paraId="182A31A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15.4. Notificar, formal e tempestivamente a CONTRATADA sobre as irregularidades observadas no cumprimento do contrato.</w:t>
      </w:r>
    </w:p>
    <w:p w14:paraId="25BFA890"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15.5 Comunicar prontamente à CONTRATADA toda e qualquer anormalidade verificada que interfira na execução dos serviços, a fim de que qualquer falha seja sanada em tempo hábil.</w:t>
      </w:r>
    </w:p>
    <w:p w14:paraId="44B26E6F"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15.6 Permitir aos funcionários da CONTRATADA, devidamente credenciados, encarregados da prestação dos serviços objeto do Contrato, completo e livre acesso aos locais de execução, possibilitando-lhes executá-los e procederem as verificações técnicas necessárias durante o horário normal de expediente e fora do expediente, mediante prévia autorização de entrada.</w:t>
      </w:r>
    </w:p>
    <w:p w14:paraId="0C43752A"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15.7 Não permitir a intervenção de terceiros, sem conhecimento técnico para realizar serviços, bem como dar imediata ciência à CONTRATADA de qualquer irregularidade ocorrida no andamento da execução do contrato.</w:t>
      </w:r>
    </w:p>
    <w:p w14:paraId="12F281C2" w14:textId="600CEC60" w:rsid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15.8 Dar providências às recomendações da CONTRATADA, concernentes às condições de instalação correta dos equipamentos, divulgar orientações e fiscalizar procedimentos.</w:t>
      </w:r>
    </w:p>
    <w:p w14:paraId="6AD50A18"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p>
    <w:p w14:paraId="7C68BD79"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bookmarkStart w:id="14" w:name="_Hlk48576362"/>
      <w:bookmarkEnd w:id="13"/>
      <w:r w:rsidRPr="003C4C6C">
        <w:rPr>
          <w:rFonts w:ascii="Arial Narrow" w:eastAsia="Arial" w:hAnsi="Arial Narrow" w:cs="Arial"/>
          <w:b/>
          <w:sz w:val="24"/>
          <w:szCs w:val="24"/>
          <w:lang w:eastAsia="pt-BR"/>
        </w:rPr>
        <w:t xml:space="preserve">16. </w:t>
      </w:r>
      <w:r w:rsidRPr="003C4C6C">
        <w:rPr>
          <w:rFonts w:ascii="Arial Narrow" w:eastAsia="Times New Roman" w:hAnsi="Arial Narrow" w:cs="Arial"/>
          <w:b/>
          <w:sz w:val="24"/>
          <w:szCs w:val="24"/>
          <w:lang w:eastAsia="pt-BR"/>
        </w:rPr>
        <w:t xml:space="preserve">DA GARANTIA </w:t>
      </w:r>
    </w:p>
    <w:p w14:paraId="5939CE88"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19B50FC0"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16.1 </w:t>
      </w:r>
      <w:r w:rsidRPr="003C4C6C">
        <w:rPr>
          <w:rFonts w:ascii="Arial Narrow" w:eastAsia="Times New Roman" w:hAnsi="Arial Narrow" w:cs="Arial"/>
          <w:sz w:val="24"/>
          <w:szCs w:val="24"/>
          <w:lang w:eastAsia="pt-BR"/>
        </w:rPr>
        <w:t>A CONTRATADA deverá fornecer TERMO DE GARANTIA com prazo de 1 (um) ano, a contar da data do Termo de Recebimento Definitivo do serviço, correspondendo a responsabilidade irrestrita e ilimitada pelo perfeito funcionamento de todos os dispositivos previstos neste TR e no Contrato, em razão dos materiais fornecidos e serviços executados.</w:t>
      </w:r>
    </w:p>
    <w:p w14:paraId="5229F225"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16.2 </w:t>
      </w:r>
      <w:r w:rsidRPr="003C4C6C">
        <w:rPr>
          <w:rFonts w:ascii="Arial Narrow" w:eastAsia="Times New Roman" w:hAnsi="Arial Narrow" w:cs="Arial"/>
          <w:sz w:val="24"/>
          <w:szCs w:val="24"/>
          <w:lang w:eastAsia="pt-BR"/>
        </w:rPr>
        <w:t xml:space="preserve">A Garantia deverá ser prestada de modo a cobrir quaisquer defeitos provenientes de falhas ou omissões da CONTRATADA, em especial, decorrentes do erro de concepção de projeto, de matéria-prima, de fabricação, de instalação, de coordenação técnica e administrativa, contemplando, </w:t>
      </w:r>
      <w:r w:rsidRPr="003C4C6C">
        <w:rPr>
          <w:rFonts w:ascii="Arial Narrow" w:eastAsia="Times New Roman" w:hAnsi="Arial Narrow" w:cs="Arial"/>
          <w:sz w:val="24"/>
          <w:szCs w:val="24"/>
          <w:lang w:eastAsia="pt-BR"/>
        </w:rPr>
        <w:lastRenderedPageBreak/>
        <w:t>inclusive, o fornecimento e a instalação para substituição de toda e qualquer peça ou material defeituoso, mesmo em casos resultantes de desgaste normal.</w:t>
      </w:r>
    </w:p>
    <w:p w14:paraId="2E3B5487"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16.3 </w:t>
      </w:r>
      <w:r w:rsidRPr="003C4C6C">
        <w:rPr>
          <w:rFonts w:ascii="Arial Narrow" w:eastAsia="Times New Roman" w:hAnsi="Arial Narrow" w:cs="Arial"/>
          <w:sz w:val="24"/>
          <w:szCs w:val="24"/>
          <w:lang w:eastAsia="pt-BR"/>
        </w:rPr>
        <w:t>A Garantia exclui, todavia, danos ou defeitos resultantes do uso anormal ou inadequado dos equipamentos; de carga excessiva; de influência de ação química ou eletroquímica; serviços de obras civis inadequados e de outras razões fora do controle da CONTRATADA.</w:t>
      </w:r>
    </w:p>
    <w:p w14:paraId="352685C7"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16.4 </w:t>
      </w:r>
      <w:r w:rsidRPr="003C4C6C">
        <w:rPr>
          <w:rFonts w:ascii="Arial Narrow" w:eastAsia="Times New Roman" w:hAnsi="Arial Narrow" w:cs="Arial"/>
          <w:sz w:val="24"/>
          <w:szCs w:val="24"/>
          <w:lang w:eastAsia="pt-BR"/>
        </w:rPr>
        <w:t xml:space="preserve">Os períodos de garantia serão suspensos, a partir da constatação de defeito, pelos CONTRATANTES, até a efetiva correção </w:t>
      </w:r>
      <w:proofErr w:type="gramStart"/>
      <w:r w:rsidRPr="003C4C6C">
        <w:rPr>
          <w:rFonts w:ascii="Arial Narrow" w:eastAsia="Times New Roman" w:hAnsi="Arial Narrow" w:cs="Arial"/>
          <w:sz w:val="24"/>
          <w:szCs w:val="24"/>
          <w:lang w:eastAsia="pt-BR"/>
        </w:rPr>
        <w:t>do mesmo</w:t>
      </w:r>
      <w:proofErr w:type="gramEnd"/>
      <w:r w:rsidRPr="003C4C6C">
        <w:rPr>
          <w:rFonts w:ascii="Arial Narrow" w:eastAsia="Times New Roman" w:hAnsi="Arial Narrow" w:cs="Arial"/>
          <w:sz w:val="24"/>
          <w:szCs w:val="24"/>
          <w:lang w:eastAsia="pt-BR"/>
        </w:rPr>
        <w:t>, pela CONTRATADA. Na hipótese de substituição de peças, componentes e equipamentos, um novo período de garantia será iniciado somente para o item substituído, contando-se o prazo a partir da aceitação pelos CONTRATANTES da peça, componente ou equipamento novo.</w:t>
      </w:r>
    </w:p>
    <w:p w14:paraId="21E6E8C1"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16.5 </w:t>
      </w:r>
      <w:r w:rsidRPr="003C4C6C">
        <w:rPr>
          <w:rFonts w:ascii="Arial Narrow" w:eastAsia="Times New Roman" w:hAnsi="Arial Narrow" w:cs="Arial"/>
          <w:sz w:val="24"/>
          <w:szCs w:val="24"/>
          <w:lang w:eastAsia="pt-BR"/>
        </w:rPr>
        <w:t>A Garantia aqui definida, em nenhuma hipótese será alterada ou diminuída, sendo que as aprovações de desenhos, fiscalizações ou inspeções, exercidas pelos CONTRATANTES, não elidirão a total e exclusiva responsabilidade da CONTRATADA pela perfeita qualidade dos materiais e serviços por ela fornecidos ou prestados.</w:t>
      </w:r>
    </w:p>
    <w:p w14:paraId="327BF634"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16.6 </w:t>
      </w:r>
      <w:r w:rsidRPr="003C4C6C">
        <w:rPr>
          <w:rFonts w:ascii="Arial Narrow" w:eastAsia="Times New Roman" w:hAnsi="Arial Narrow" w:cs="Arial"/>
          <w:sz w:val="24"/>
          <w:szCs w:val="24"/>
          <w:lang w:eastAsia="pt-BR"/>
        </w:rPr>
        <w:t>No decurso do prazo de Garantia, a CONTRATADA deverá tomar providências necessárias ao pronto atendimento aos eventuais chamados para manutenção corretiva.</w:t>
      </w:r>
    </w:p>
    <w:p w14:paraId="58A0E44F"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16.7 </w:t>
      </w:r>
      <w:r w:rsidRPr="003C4C6C">
        <w:rPr>
          <w:rFonts w:ascii="Arial Narrow" w:eastAsia="Times New Roman" w:hAnsi="Arial Narrow" w:cs="Arial"/>
          <w:sz w:val="24"/>
          <w:szCs w:val="24"/>
          <w:lang w:eastAsia="pt-BR"/>
        </w:rPr>
        <w:t xml:space="preserve">Os CONTRATANTES realizarão a manutenção preventiva de todo o sistema conforme estabelecido no manual fornecido pela CONTRATADA, sendo que esta última deverá fazer inspeções semestrais ou em menor período conforme sua própria conveniência, gerando um relatório por visita assinado pelo engenheiro responsável técnico da CONTRATADA, com a ciência do fiscal de contrato dos CONTRATANTES ou seu substituto legal, visando informar nessa inspeção sua visita técnica semestral assim como possíveis ajustes na manutenção preventiva do sistema. </w:t>
      </w:r>
    </w:p>
    <w:p w14:paraId="2F63861D"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181CD117"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xml:space="preserve">17. </w:t>
      </w:r>
      <w:r w:rsidRPr="003C4C6C">
        <w:rPr>
          <w:rFonts w:ascii="Arial Narrow" w:eastAsia="Times New Roman" w:hAnsi="Arial Narrow" w:cs="Arial"/>
          <w:b/>
          <w:sz w:val="24"/>
          <w:szCs w:val="24"/>
          <w:lang w:eastAsia="pt-BR"/>
        </w:rPr>
        <w:t>DO RECEBIMENTO DO OBJETO CONTRATADO</w:t>
      </w:r>
    </w:p>
    <w:p w14:paraId="248E2EEE"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7DAB368D"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17.1 </w:t>
      </w:r>
      <w:r w:rsidRPr="003C4C6C">
        <w:rPr>
          <w:rFonts w:ascii="Arial Narrow" w:eastAsia="Times New Roman" w:hAnsi="Arial Narrow" w:cs="Arial"/>
          <w:sz w:val="24"/>
          <w:szCs w:val="24"/>
          <w:lang w:eastAsia="pt-BR"/>
        </w:rPr>
        <w:t>Informada pela CONTRATADA a entrega e execução final do objeto, os CONTRATANTES avaliarão os produtos e serviços entregues provisoriamente e emitirão o Termo de Recebimento Provisório, para efeito de verificação de sua conformidade com as especificações solicitadas, qualidade dos serviços e materiais utilizados.</w:t>
      </w:r>
    </w:p>
    <w:p w14:paraId="2C58B41D"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17.2 </w:t>
      </w:r>
      <w:r w:rsidRPr="003C4C6C">
        <w:rPr>
          <w:rFonts w:ascii="Arial Narrow" w:eastAsia="Times New Roman" w:hAnsi="Arial Narrow" w:cs="Arial"/>
          <w:sz w:val="24"/>
          <w:szCs w:val="24"/>
          <w:lang w:eastAsia="pt-BR"/>
        </w:rPr>
        <w:t>Para a emissão do Termo de Recebimento Provisório, a equipe técnica de fiscalização dos CONTRATANTES procederá inspeção final dos equipamentos e serviços executados para verificar a conformidade do objeto do contrato com as especificações técnicas. Caso sejam detectadas falhas na execução dos serviços ou incompatibilidade com as especificações, estas serão apontadas em relatório técnico circunstanciado a ser anexado ao Termo mencionado.</w:t>
      </w:r>
    </w:p>
    <w:p w14:paraId="62027DCC"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17.3 </w:t>
      </w:r>
      <w:r w:rsidRPr="003C4C6C">
        <w:rPr>
          <w:rFonts w:ascii="Arial Narrow" w:eastAsia="Times New Roman" w:hAnsi="Arial Narrow" w:cs="Arial"/>
          <w:sz w:val="24"/>
          <w:szCs w:val="24"/>
          <w:lang w:eastAsia="pt-BR"/>
        </w:rPr>
        <w:t xml:space="preserve">O prazo para a correção ou substituição dos equipamentos ou serviços defeituosos, apontados no relatório constante do Termo de Recebimento Provisório, será estipulado pelos CONTRATANTES que, na ocasião, deverá levar em consideração o número e o grau de complexidade dos serviços a serem corrigidos. </w:t>
      </w:r>
    </w:p>
    <w:p w14:paraId="14A0DCF8"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17.4 </w:t>
      </w:r>
      <w:r w:rsidRPr="003C4C6C">
        <w:rPr>
          <w:rFonts w:ascii="Arial Narrow" w:eastAsia="Times New Roman" w:hAnsi="Arial Narrow" w:cs="Arial"/>
          <w:sz w:val="24"/>
          <w:szCs w:val="24"/>
          <w:lang w:eastAsia="pt-BR"/>
        </w:rPr>
        <w:t>A CONTRATADA deverá comunicar formalmente aos CONTRATANTES as correções ou substituições apontadas no relatório, para que eles possam se deslocar ao local dos serviços a fim de verificar a conformidade com as especificações contratuais.</w:t>
      </w:r>
    </w:p>
    <w:p w14:paraId="7A49D21C"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17.5 </w:t>
      </w:r>
      <w:r w:rsidRPr="003C4C6C">
        <w:rPr>
          <w:rFonts w:ascii="Arial Narrow" w:eastAsia="Times New Roman" w:hAnsi="Arial Narrow" w:cs="Arial"/>
          <w:sz w:val="24"/>
          <w:szCs w:val="24"/>
          <w:lang w:eastAsia="pt-BR"/>
        </w:rPr>
        <w:t>Os CONTRATANTES terão 90 (noventa) dias contados da emissão do Termo de Recebimento Provisório para realizar todos os testes e verificar a conformidade do que foi entregue com o contrato e as especificações técnicas constantes deste TR, e emitirem o Termo de Recebimento Definitivo.</w:t>
      </w:r>
    </w:p>
    <w:p w14:paraId="7D0E68F7"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17.6 </w:t>
      </w:r>
      <w:r w:rsidRPr="003C4C6C">
        <w:rPr>
          <w:rFonts w:ascii="Arial Narrow" w:eastAsia="Times New Roman" w:hAnsi="Arial Narrow" w:cs="Arial"/>
          <w:sz w:val="24"/>
          <w:szCs w:val="24"/>
          <w:lang w:eastAsia="pt-BR"/>
        </w:rPr>
        <w:t xml:space="preserve">Os prazos de recebimento aqui estipulados deverão deveram estar em acordo com os prazos de execução da Obra Civil de Reforma, Restauro e Modernização das Instalações do antigo Edifício </w:t>
      </w:r>
      <w:proofErr w:type="spellStart"/>
      <w:r w:rsidRPr="003C4C6C">
        <w:rPr>
          <w:rFonts w:ascii="Arial Narrow" w:eastAsia="Times New Roman" w:hAnsi="Arial Narrow" w:cs="Arial"/>
          <w:sz w:val="24"/>
          <w:szCs w:val="24"/>
          <w:lang w:eastAsia="pt-BR"/>
        </w:rPr>
        <w:t>Touring</w:t>
      </w:r>
      <w:proofErr w:type="spellEnd"/>
      <w:r w:rsidRPr="003C4C6C">
        <w:rPr>
          <w:rFonts w:ascii="Arial Narrow" w:eastAsia="Times New Roman" w:hAnsi="Arial Narrow" w:cs="Arial"/>
          <w:sz w:val="24"/>
          <w:szCs w:val="24"/>
          <w:lang w:eastAsia="pt-BR"/>
        </w:rPr>
        <w:t xml:space="preserve"> Club do Brasil, podendo ser alterados no caso de problemas durante a execução da obra. </w:t>
      </w:r>
    </w:p>
    <w:p w14:paraId="2CDDC20B"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xml:space="preserve">17.7 Para garantia do fiel cumprimento de todas as obrigações, a CONTRATADA deverá oferecer garantia aos CONTRATANTES, em valor correspondente a 5% (cinco por cento) do valor total do </w:t>
      </w:r>
      <w:r w:rsidRPr="003C4C6C">
        <w:rPr>
          <w:rFonts w:ascii="Arial Narrow" w:eastAsia="Times New Roman" w:hAnsi="Arial Narrow" w:cs="Arial"/>
          <w:sz w:val="24"/>
          <w:szCs w:val="24"/>
          <w:lang w:eastAsia="pt-BR"/>
        </w:rPr>
        <w:lastRenderedPageBreak/>
        <w:t>contrato, na modalidade de caução em dinheiro ou fiança bancária. O comprovante da Garantia de Execução deverá ser apresentado à Comissão Permanente de Licitação em até 20 (vinte) dias, contados da assinatura do contrato.</w:t>
      </w:r>
    </w:p>
    <w:p w14:paraId="5269F2A4" w14:textId="77777777" w:rsidR="003C4C6C" w:rsidRPr="003C4C6C" w:rsidRDefault="003C4C6C" w:rsidP="003C4C6C">
      <w:pPr>
        <w:spacing w:after="0" w:line="240" w:lineRule="auto"/>
        <w:ind w:left="390" w:hanging="390"/>
        <w:contextualSpacing/>
        <w:jc w:val="both"/>
        <w:rPr>
          <w:rFonts w:ascii="Arial Narrow" w:eastAsia="Times New Roman" w:hAnsi="Arial Narrow" w:cs="Arial"/>
          <w:sz w:val="24"/>
          <w:szCs w:val="24"/>
          <w:lang w:eastAsia="pt-BR"/>
        </w:rPr>
      </w:pPr>
    </w:p>
    <w:bookmarkEnd w:id="14"/>
    <w:p w14:paraId="458E64D4" w14:textId="00F4FE7E" w:rsidR="003C4C6C" w:rsidRDefault="003C4C6C" w:rsidP="003C4C6C">
      <w:pPr>
        <w:spacing w:after="0" w:line="240" w:lineRule="auto"/>
        <w:ind w:left="360" w:hanging="360"/>
        <w:contextualSpacing/>
        <w:jc w:val="both"/>
        <w:rPr>
          <w:rFonts w:ascii="Arial Narrow" w:eastAsia="Times New Roman" w:hAnsi="Arial Narrow" w:cs="Arial"/>
          <w:b/>
          <w:sz w:val="24"/>
          <w:szCs w:val="24"/>
          <w:lang w:eastAsia="pt-BR"/>
        </w:rPr>
      </w:pPr>
      <w:r w:rsidRPr="003C4C6C">
        <w:rPr>
          <w:rFonts w:ascii="Arial Narrow" w:eastAsia="Arial" w:hAnsi="Arial Narrow" w:cs="Arial"/>
          <w:b/>
          <w:sz w:val="24"/>
          <w:szCs w:val="24"/>
          <w:lang w:eastAsia="pt-BR"/>
        </w:rPr>
        <w:t xml:space="preserve">18. </w:t>
      </w:r>
      <w:r w:rsidRPr="003C4C6C">
        <w:rPr>
          <w:rFonts w:ascii="Arial Narrow" w:eastAsia="Times New Roman" w:hAnsi="Arial Narrow" w:cs="Arial"/>
          <w:b/>
          <w:sz w:val="24"/>
          <w:szCs w:val="24"/>
          <w:lang w:eastAsia="pt-BR"/>
        </w:rPr>
        <w:t>DAS FONTES DE RECURSOS</w:t>
      </w:r>
    </w:p>
    <w:p w14:paraId="51D3DD1F"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p>
    <w:p w14:paraId="02BEFE66" w14:textId="77777777" w:rsidR="003C4C6C" w:rsidRPr="003C4C6C" w:rsidRDefault="003C4C6C" w:rsidP="003C4C6C">
      <w:pPr>
        <w:spacing w:after="0" w:line="240" w:lineRule="auto"/>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18.1 As despesas decorrentes da contratação do presente objeto correrão por conta das verbas orçamentárias identificadas a seguir:</w:t>
      </w:r>
    </w:p>
    <w:p w14:paraId="74323950" w14:textId="77777777" w:rsidR="003C4C6C" w:rsidRPr="003C4C6C" w:rsidRDefault="003C4C6C" w:rsidP="003C4C6C">
      <w:pPr>
        <w:tabs>
          <w:tab w:val="left" w:pos="1134"/>
        </w:tabs>
        <w:spacing w:after="0" w:line="240" w:lineRule="auto"/>
        <w:ind w:left="720" w:hanging="360"/>
        <w:contextualSpacing/>
        <w:jc w:val="both"/>
        <w:rPr>
          <w:rFonts w:ascii="Arial Narrow" w:eastAsia="Times New Roman" w:hAnsi="Arial Narrow" w:cs="Arial"/>
          <w:sz w:val="24"/>
          <w:szCs w:val="24"/>
          <w:lang w:eastAsia="pt-BR"/>
        </w:rPr>
      </w:pPr>
      <w:bookmarkStart w:id="15" w:name="_Hlk50130304"/>
      <w:r w:rsidRPr="003C4C6C">
        <w:rPr>
          <w:rFonts w:ascii="Arial Narrow" w:eastAsia="Arial" w:hAnsi="Arial Narrow" w:cs="Arial"/>
          <w:sz w:val="24"/>
          <w:szCs w:val="24"/>
          <w:lang w:eastAsia="pt-BR"/>
        </w:rPr>
        <w:t xml:space="preserve">a) </w:t>
      </w:r>
      <w:r w:rsidRPr="003C4C6C">
        <w:rPr>
          <w:rFonts w:ascii="Arial Narrow" w:eastAsia="Times New Roman" w:hAnsi="Arial Narrow" w:cs="Arial"/>
          <w:sz w:val="24"/>
          <w:szCs w:val="24"/>
          <w:lang w:eastAsia="pt-BR"/>
        </w:rPr>
        <w:t>Unidade 05010604</w:t>
      </w:r>
    </w:p>
    <w:p w14:paraId="45CD9CFD" w14:textId="77777777" w:rsidR="003C4C6C" w:rsidRPr="003C4C6C" w:rsidRDefault="003C4C6C" w:rsidP="003C4C6C">
      <w:pPr>
        <w:tabs>
          <w:tab w:val="left" w:pos="1134"/>
        </w:tabs>
        <w:spacing w:after="0" w:line="240" w:lineRule="auto"/>
        <w:ind w:left="72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 xml:space="preserve">b) </w:t>
      </w:r>
      <w:r w:rsidRPr="003C4C6C">
        <w:rPr>
          <w:rFonts w:ascii="Arial Narrow" w:eastAsia="Times New Roman" w:hAnsi="Arial Narrow" w:cs="Arial"/>
          <w:sz w:val="24"/>
          <w:szCs w:val="24"/>
          <w:lang w:eastAsia="pt-BR"/>
        </w:rPr>
        <w:t>Centro de Responsabilidade (CR) 2030710010130</w:t>
      </w:r>
    </w:p>
    <w:bookmarkEnd w:id="15"/>
    <w:p w14:paraId="7C0C681A"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w:t>
      </w:r>
    </w:p>
    <w:p w14:paraId="0302B79E"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Arial" w:hAnsi="Arial Narrow" w:cs="Arial"/>
          <w:b/>
          <w:sz w:val="24"/>
          <w:szCs w:val="24"/>
          <w:lang w:eastAsia="pt-BR"/>
        </w:rPr>
        <w:t xml:space="preserve">19. </w:t>
      </w:r>
      <w:r w:rsidRPr="003C4C6C">
        <w:rPr>
          <w:rFonts w:ascii="Arial Narrow" w:eastAsia="Times New Roman" w:hAnsi="Arial Narrow" w:cs="Arial"/>
          <w:b/>
          <w:sz w:val="24"/>
          <w:szCs w:val="24"/>
          <w:lang w:eastAsia="pt-BR"/>
        </w:rPr>
        <w:t xml:space="preserve">DAS PENALIDADES </w:t>
      </w:r>
    </w:p>
    <w:p w14:paraId="1A4AD9C7" w14:textId="77777777" w:rsidR="003C4C6C" w:rsidRPr="003C4C6C" w:rsidRDefault="003C4C6C" w:rsidP="003C4C6C">
      <w:pPr>
        <w:spacing w:after="0" w:line="240" w:lineRule="auto"/>
        <w:ind w:left="360" w:hanging="360"/>
        <w:contextualSpacing/>
        <w:jc w:val="both"/>
        <w:rPr>
          <w:rFonts w:ascii="Arial Narrow" w:eastAsia="Times New Roman" w:hAnsi="Arial Narrow" w:cs="Arial"/>
          <w:sz w:val="24"/>
          <w:szCs w:val="24"/>
          <w:lang w:eastAsia="pt-BR"/>
        </w:rPr>
      </w:pPr>
      <w:r w:rsidRPr="003C4C6C">
        <w:rPr>
          <w:rFonts w:ascii="Arial Narrow" w:eastAsia="Times New Roman" w:hAnsi="Arial Narrow" w:cs="Arial"/>
          <w:sz w:val="24"/>
          <w:szCs w:val="24"/>
          <w:lang w:eastAsia="pt-BR"/>
        </w:rPr>
        <w:t> </w:t>
      </w:r>
    </w:p>
    <w:p w14:paraId="4B6CA4E2" w14:textId="77777777" w:rsidR="003C4C6C" w:rsidRPr="003C4C6C" w:rsidRDefault="003C4C6C" w:rsidP="003C4C6C">
      <w:pPr>
        <w:spacing w:after="0" w:line="240" w:lineRule="auto"/>
        <w:rPr>
          <w:rFonts w:ascii="Arial Narrow" w:eastAsia="Times New Roman" w:hAnsi="Arial Narrow" w:cs="Arial"/>
          <w:sz w:val="24"/>
          <w:szCs w:val="24"/>
          <w:lang w:eastAsia="pt-BR"/>
        </w:rPr>
      </w:pPr>
      <w:r w:rsidRPr="003C4C6C">
        <w:rPr>
          <w:rFonts w:ascii="Arial Narrow" w:eastAsia="Arial" w:hAnsi="Arial Narrow" w:cs="Arial"/>
          <w:sz w:val="24"/>
          <w:szCs w:val="24"/>
          <w:lang w:eastAsia="pt-BR"/>
        </w:rPr>
        <w:t>19.1</w:t>
      </w:r>
      <w:r w:rsidRPr="003C4C6C">
        <w:rPr>
          <w:rFonts w:ascii="Arial Narrow" w:eastAsia="Arial" w:hAnsi="Arial Narrow" w:cs="Arial"/>
          <w:strike/>
          <w:sz w:val="24"/>
          <w:szCs w:val="24"/>
          <w:lang w:eastAsia="pt-BR"/>
        </w:rPr>
        <w:t xml:space="preserve"> </w:t>
      </w:r>
      <w:r w:rsidRPr="003C4C6C">
        <w:rPr>
          <w:rFonts w:ascii="Arial Narrow" w:eastAsia="Times New Roman" w:hAnsi="Arial Narrow" w:cs="Arial"/>
          <w:sz w:val="24"/>
          <w:szCs w:val="24"/>
          <w:lang w:eastAsia="pt-BR"/>
        </w:rPr>
        <w:t>As penalidades estarão previstas em contrato.</w:t>
      </w:r>
    </w:p>
    <w:p w14:paraId="36C7CACA" w14:textId="47D6D4B1" w:rsidR="003C4C6C" w:rsidRDefault="003C4C6C">
      <w:pPr>
        <w:rPr>
          <w:rFonts w:ascii="Arial" w:eastAsia="Times New Roman" w:hAnsi="Arial" w:cs="Arial"/>
          <w:lang w:eastAsia="pt-BR"/>
        </w:rPr>
      </w:pPr>
      <w:r>
        <w:rPr>
          <w:rFonts w:ascii="Arial" w:eastAsia="Times New Roman" w:hAnsi="Arial" w:cs="Arial"/>
          <w:lang w:eastAsia="pt-BR"/>
        </w:rPr>
        <w:br w:type="page"/>
      </w:r>
    </w:p>
    <w:p w14:paraId="414B5F72" w14:textId="77777777" w:rsidR="003C4C6C" w:rsidRDefault="003C4C6C" w:rsidP="003C4C6C">
      <w:pPr>
        <w:spacing w:before="100" w:beforeAutospacing="1" w:after="100" w:afterAutospacing="1" w:line="240" w:lineRule="auto"/>
        <w:jc w:val="center"/>
        <w:rPr>
          <w:rFonts w:ascii="Arial Narrow" w:eastAsia="Times New Roman" w:hAnsi="Arial Narrow" w:cs="Arial"/>
          <w:b/>
          <w:bCs/>
          <w:color w:val="000000"/>
          <w:sz w:val="24"/>
          <w:szCs w:val="24"/>
          <w:lang w:eastAsia="pt-BR"/>
        </w:rPr>
      </w:pPr>
    </w:p>
    <w:p w14:paraId="7236BA6E" w14:textId="7C862521" w:rsidR="0063352D" w:rsidRPr="00CB02B7" w:rsidRDefault="0063352D" w:rsidP="003C4C6C">
      <w:pPr>
        <w:spacing w:before="100" w:beforeAutospacing="1" w:after="100" w:afterAutospacing="1"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ANEXO I-A - DOCUMENTAÇÃO TÉCNICA DO PROJETO</w:t>
      </w:r>
      <w:r w:rsidR="004567A1">
        <w:rPr>
          <w:rFonts w:ascii="Arial Narrow" w:eastAsia="Times New Roman" w:hAnsi="Arial Narrow" w:cs="Arial"/>
          <w:b/>
          <w:bCs/>
          <w:color w:val="000000"/>
          <w:sz w:val="24"/>
          <w:szCs w:val="24"/>
          <w:lang w:eastAsia="pt-BR"/>
        </w:rPr>
        <w:t xml:space="preserve"> </w:t>
      </w:r>
    </w:p>
    <w:p w14:paraId="389B03F9" w14:textId="6A6EABAB" w:rsidR="0063352D" w:rsidRPr="00CB02B7" w:rsidRDefault="00CA46DB" w:rsidP="0063352D">
      <w:pPr>
        <w:spacing w:before="100" w:beforeAutospacing="1" w:after="100" w:afterAutospacing="1" w:line="240" w:lineRule="auto"/>
        <w:jc w:val="center"/>
        <w:rPr>
          <w:rFonts w:ascii="Arial Narrow" w:eastAsia="Times New Roman" w:hAnsi="Arial Narrow" w:cs="Arial"/>
          <w:color w:val="000000"/>
          <w:sz w:val="24"/>
          <w:szCs w:val="24"/>
          <w:lang w:eastAsia="pt-BR"/>
        </w:rPr>
      </w:pPr>
      <w:r>
        <w:rPr>
          <w:rFonts w:ascii="Arial Narrow" w:eastAsia="Times New Roman" w:hAnsi="Arial Narrow" w:cs="Arial"/>
          <w:b/>
          <w:bCs/>
          <w:color w:val="000000"/>
          <w:sz w:val="24"/>
          <w:szCs w:val="24"/>
          <w:lang w:eastAsia="pt-BR"/>
        </w:rPr>
        <w:t xml:space="preserve">OS PROJETOS E DESENHOS TÉCNICOS FORAM DISPONIBILIZADOS JUNTO COM O EDITAL. </w:t>
      </w:r>
    </w:p>
    <w:p w14:paraId="2DF44498" w14:textId="2BDF28ED" w:rsidR="004567A1" w:rsidRDefault="004567A1">
      <w:pPr>
        <w:rPr>
          <w:rFonts w:ascii="Arial Narrow" w:eastAsia="Times New Roman" w:hAnsi="Arial Narrow" w:cs="Arial"/>
          <w:color w:val="000000"/>
          <w:sz w:val="24"/>
          <w:szCs w:val="24"/>
          <w:lang w:eastAsia="pt-BR"/>
        </w:rPr>
      </w:pPr>
      <w:r>
        <w:rPr>
          <w:rFonts w:ascii="Arial Narrow" w:eastAsia="Times New Roman" w:hAnsi="Arial Narrow" w:cs="Arial"/>
          <w:color w:val="000000"/>
          <w:sz w:val="24"/>
          <w:szCs w:val="24"/>
          <w:lang w:eastAsia="pt-BR"/>
        </w:rPr>
        <w:br w:type="page"/>
      </w:r>
    </w:p>
    <w:p w14:paraId="2B31C86B"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p>
    <w:p w14:paraId="0EF84C98"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ANEXO II</w:t>
      </w:r>
    </w:p>
    <w:p w14:paraId="669F20BC"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MODELO DE CARTA DE CREDENCIAMENTO</w:t>
      </w:r>
    </w:p>
    <w:p w14:paraId="01B7AB0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A/C Sr. Presidente da Comissão de Licitação</w:t>
      </w:r>
    </w:p>
    <w:p w14:paraId="7E2835FA" w14:textId="797F5FC1"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Ref.: Pregão nº </w:t>
      </w:r>
      <w:r w:rsidR="00E5124B">
        <w:rPr>
          <w:rFonts w:ascii="Arial Narrow" w:eastAsia="Times New Roman" w:hAnsi="Arial Narrow" w:cs="Arial"/>
          <w:b/>
          <w:bCs/>
          <w:color w:val="000000"/>
          <w:sz w:val="24"/>
          <w:szCs w:val="24"/>
          <w:lang w:eastAsia="pt-BR"/>
        </w:rPr>
        <w:t>22/2020</w:t>
      </w:r>
    </w:p>
    <w:p w14:paraId="67ABB83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w:t>
      </w:r>
    </w:p>
    <w:p w14:paraId="41C8468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3B470D6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Pela presente, fica credenciado o Sr. (a) ________________, inscrito no CPF sob o nº __________, identidade nº ___________, expedida por _____________, junto ao SESI/DN, SENAI/DN, para representar a empresa ___________________ na licitação acima referida, a quem se outorga poderes para rubricar propostas das demais licitantes, assinar atas e documentos, interpor recursos, receber notificação, tomar ciência de decisões, recorrer, desistir da interposição de recursos, acordar, transigir, enfim, praticar todo e qualquer ato necessário à perfeita representação ativa da outorgante no procedimento licitatório em referência.</w:t>
      </w:r>
    </w:p>
    <w:p w14:paraId="2FDADAA7"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______________________________</w:t>
      </w:r>
    </w:p>
    <w:p w14:paraId="7A02FA27"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LICITANTE</w:t>
      </w:r>
    </w:p>
    <w:p w14:paraId="5F43A0E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(nome da empresa com assinatura do se(s) representante(s) legal (</w:t>
      </w:r>
      <w:proofErr w:type="spellStart"/>
      <w:r w:rsidRPr="00CB02B7">
        <w:rPr>
          <w:rFonts w:ascii="Arial Narrow" w:eastAsia="Times New Roman" w:hAnsi="Arial Narrow" w:cs="Arial"/>
          <w:color w:val="000000"/>
          <w:sz w:val="24"/>
          <w:szCs w:val="24"/>
          <w:lang w:eastAsia="pt-BR"/>
        </w:rPr>
        <w:t>is</w:t>
      </w:r>
      <w:proofErr w:type="spellEnd"/>
      <w:r w:rsidRPr="00CB02B7">
        <w:rPr>
          <w:rFonts w:ascii="Arial Narrow" w:eastAsia="Times New Roman" w:hAnsi="Arial Narrow" w:cs="Arial"/>
          <w:color w:val="000000"/>
          <w:sz w:val="24"/>
          <w:szCs w:val="24"/>
          <w:lang w:eastAsia="pt-BR"/>
        </w:rPr>
        <w:t>) com firmas reconhecidas)</w:t>
      </w:r>
    </w:p>
    <w:p w14:paraId="4081A08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47F9361C" w14:textId="77777777" w:rsidR="008E7179"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3E9DB7CC" w14:textId="77777777" w:rsidR="008E7179" w:rsidRPr="00CB02B7" w:rsidRDefault="008E7179">
      <w:pP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br w:type="page"/>
      </w:r>
    </w:p>
    <w:p w14:paraId="43A0EEF7" w14:textId="77777777" w:rsidR="0063352D" w:rsidRPr="00CB02B7" w:rsidRDefault="0063352D" w:rsidP="0063352D">
      <w:pPr>
        <w:tabs>
          <w:tab w:val="left" w:pos="8364"/>
        </w:tabs>
        <w:spacing w:after="200" w:line="240" w:lineRule="auto"/>
        <w:ind w:right="282"/>
        <w:jc w:val="center"/>
        <w:rPr>
          <w:rFonts w:ascii="Arial Narrow" w:eastAsia="Times New Roman" w:hAnsi="Arial Narrow" w:cs="Arial"/>
          <w:color w:val="000000"/>
          <w:sz w:val="24"/>
          <w:szCs w:val="24"/>
          <w:lang w:eastAsia="pt-BR"/>
        </w:rPr>
      </w:pPr>
      <w:r w:rsidRPr="00CB02B7">
        <w:rPr>
          <w:rFonts w:ascii="Arial Narrow" w:eastAsia="Arial" w:hAnsi="Arial Narrow" w:cs="Arial"/>
          <w:b/>
          <w:color w:val="000000"/>
          <w:sz w:val="24"/>
          <w:szCs w:val="24"/>
          <w:lang w:eastAsia="pt-BR"/>
        </w:rPr>
        <w:lastRenderedPageBreak/>
        <w:t xml:space="preserve">ANEXO III - </w:t>
      </w:r>
      <w:r w:rsidRPr="00CB02B7">
        <w:rPr>
          <w:rFonts w:ascii="Arial Narrow" w:eastAsia="Times New Roman" w:hAnsi="Arial Narrow" w:cs="Arial"/>
          <w:b/>
          <w:color w:val="000000"/>
          <w:sz w:val="24"/>
          <w:szCs w:val="24"/>
          <w:lang w:eastAsia="pt-BR"/>
        </w:rPr>
        <w:t>MODELO DE PROPOSTA DE PREÇOS</w:t>
      </w:r>
    </w:p>
    <w:p w14:paraId="0FFC5C1D" w14:textId="77777777" w:rsidR="0063352D" w:rsidRPr="00CB02B7" w:rsidRDefault="0063352D" w:rsidP="008E7179">
      <w:pPr>
        <w:tabs>
          <w:tab w:val="left" w:pos="8364"/>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À</w:t>
      </w:r>
    </w:p>
    <w:p w14:paraId="5F668AF7" w14:textId="77777777" w:rsidR="0063352D" w:rsidRPr="00CB02B7" w:rsidRDefault="0063352D" w:rsidP="008E7179">
      <w:pPr>
        <w:tabs>
          <w:tab w:val="left" w:pos="8364"/>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COMISSÃO PERMANENTE DE LICITAÇÃO</w:t>
      </w:r>
    </w:p>
    <w:p w14:paraId="7BEE1C0A" w14:textId="00B9F12D" w:rsidR="0063352D" w:rsidRPr="00CB02B7" w:rsidRDefault="0063352D" w:rsidP="008E7179">
      <w:pPr>
        <w:tabs>
          <w:tab w:val="left" w:pos="8364"/>
        </w:tabs>
        <w:spacing w:after="0" w:line="240" w:lineRule="auto"/>
        <w:ind w:left="720" w:right="284" w:hanging="720"/>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xml:space="preserve">REF.: </w:t>
      </w:r>
      <w:r w:rsidRPr="00CB02B7">
        <w:rPr>
          <w:rFonts w:ascii="Arial Narrow" w:eastAsia="Times New Roman" w:hAnsi="Arial Narrow" w:cs="Arial"/>
          <w:b/>
          <w:color w:val="000000"/>
          <w:sz w:val="24"/>
          <w:szCs w:val="24"/>
          <w:lang w:eastAsia="pt-BR"/>
        </w:rPr>
        <w:tab/>
        <w:t xml:space="preserve">Pregão Nº </w:t>
      </w:r>
      <w:r w:rsidR="00E5124B">
        <w:rPr>
          <w:rFonts w:ascii="Arial Narrow" w:eastAsia="Times New Roman" w:hAnsi="Arial Narrow" w:cs="Arial"/>
          <w:b/>
          <w:color w:val="000000"/>
          <w:sz w:val="24"/>
          <w:szCs w:val="24"/>
          <w:lang w:eastAsia="pt-BR"/>
        </w:rPr>
        <w:t>22/2020</w:t>
      </w:r>
      <w:r w:rsidRPr="00CB02B7">
        <w:rPr>
          <w:rFonts w:ascii="Arial Narrow" w:eastAsia="Times New Roman" w:hAnsi="Arial Narrow" w:cs="Arial"/>
          <w:b/>
          <w:color w:val="000000"/>
          <w:sz w:val="24"/>
          <w:szCs w:val="24"/>
          <w:lang w:eastAsia="pt-BR"/>
        </w:rPr>
        <w:t xml:space="preserve"> – Proposta de Preços</w:t>
      </w:r>
    </w:p>
    <w:p w14:paraId="78B6A490" w14:textId="77777777" w:rsidR="0063352D" w:rsidRPr="00CB02B7" w:rsidRDefault="0063352D" w:rsidP="008E7179">
      <w:pPr>
        <w:tabs>
          <w:tab w:val="left" w:pos="8364"/>
        </w:tabs>
        <w:spacing w:after="0" w:line="240" w:lineRule="auto"/>
        <w:ind w:left="567" w:right="284" w:hanging="567"/>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Prezados Senhores:</w:t>
      </w:r>
    </w:p>
    <w:p w14:paraId="11D42F1D" w14:textId="77777777" w:rsidR="0063352D" w:rsidRPr="00CB02B7" w:rsidRDefault="0063352D" w:rsidP="008E7179">
      <w:pPr>
        <w:widowControl w:val="0"/>
        <w:tabs>
          <w:tab w:val="left" w:pos="360"/>
          <w:tab w:val="left" w:pos="993"/>
          <w:tab w:val="left" w:pos="8364"/>
          <w:tab w:val="right" w:pos="9072"/>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shd w:val="clear" w:color="auto" w:fill="FFFFFF"/>
          <w:lang w:eastAsia="pt-BR"/>
        </w:rPr>
        <w:t>Pela presente proposta de preços, a empresa _______________________________ (razão social da proponente), inscrita no CNPJ sob o nº ____________ e inscrição estadual n.º__________________, estabelecida no(a) _______________________________________, ciente e de acordo com todas as especificações e condições do Edital e seus Anexos relativos a licitação em referência, vem, por intermédio do seu representante legal ao final assinado, propor os preços na forma abaixo:</w:t>
      </w:r>
    </w:p>
    <w:p w14:paraId="14201652" w14:textId="77777777" w:rsidR="0063352D" w:rsidRPr="00CB02B7" w:rsidRDefault="0063352D" w:rsidP="008E7179">
      <w:pPr>
        <w:widowControl w:val="0"/>
        <w:tabs>
          <w:tab w:val="left" w:pos="360"/>
          <w:tab w:val="left" w:pos="993"/>
          <w:tab w:val="left" w:pos="8364"/>
          <w:tab w:val="right" w:pos="9072"/>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 Propomos fornecer os equipamentos e executar os serviços pelos preços unitários constantes da planilha de quantitativos e preços unitários anexa a esta proposta e pelo</w:t>
      </w:r>
      <w:r w:rsidRPr="00CB02B7">
        <w:rPr>
          <w:rFonts w:ascii="Arial Narrow" w:eastAsia="Times New Roman" w:hAnsi="Arial Narrow" w:cs="Arial"/>
          <w:b/>
          <w:color w:val="000000"/>
          <w:sz w:val="24"/>
          <w:szCs w:val="24"/>
          <w:lang w:eastAsia="pt-BR"/>
        </w:rPr>
        <w:t xml:space="preserve"> PREÇO GLOBAL </w:t>
      </w:r>
      <w:r w:rsidRPr="00CB02B7">
        <w:rPr>
          <w:rFonts w:ascii="Arial Narrow" w:eastAsia="Times New Roman" w:hAnsi="Arial Narrow" w:cs="Arial"/>
          <w:color w:val="000000"/>
          <w:sz w:val="24"/>
          <w:szCs w:val="24"/>
          <w:lang w:eastAsia="pt-BR"/>
        </w:rPr>
        <w:t>de</w:t>
      </w:r>
      <w:r w:rsidRPr="00CB02B7">
        <w:rPr>
          <w:rFonts w:ascii="Arial Narrow" w:eastAsia="Times New Roman" w:hAnsi="Arial Narrow" w:cs="Arial"/>
          <w:b/>
          <w:color w:val="000000"/>
          <w:sz w:val="24"/>
          <w:szCs w:val="24"/>
          <w:lang w:eastAsia="pt-BR"/>
        </w:rPr>
        <w:t xml:space="preserve"> </w:t>
      </w:r>
      <w:r w:rsidRPr="00CB02B7">
        <w:rPr>
          <w:rFonts w:ascii="Arial Narrow" w:eastAsia="Times New Roman" w:hAnsi="Arial Narrow" w:cs="Arial"/>
          <w:b/>
          <w:color w:val="000000"/>
          <w:sz w:val="24"/>
          <w:szCs w:val="24"/>
          <w:highlight w:val="lightGray"/>
          <w:lang w:eastAsia="pt-BR"/>
        </w:rPr>
        <w:t>R$ ...................... (............................................por extenso.......................................)</w:t>
      </w:r>
      <w:r w:rsidRPr="00CB02B7">
        <w:rPr>
          <w:rFonts w:ascii="Arial Narrow" w:eastAsia="Times New Roman" w:hAnsi="Arial Narrow" w:cs="Arial"/>
          <w:b/>
          <w:color w:val="000000"/>
          <w:sz w:val="24"/>
          <w:szCs w:val="24"/>
          <w:lang w:eastAsia="pt-BR"/>
        </w:rPr>
        <w:t>.</w:t>
      </w:r>
    </w:p>
    <w:p w14:paraId="2E0516C4" w14:textId="77777777" w:rsidR="0063352D" w:rsidRPr="00CB02B7" w:rsidRDefault="0063352D" w:rsidP="008E7179">
      <w:pPr>
        <w:tabs>
          <w:tab w:val="left" w:pos="8364"/>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1.1. A fim de cumprir as exigências do edital de licitação, permitindo uma melhor análise de nossa proposta de preços, anexamos os seguintes documentos: </w:t>
      </w:r>
    </w:p>
    <w:p w14:paraId="144721EA" w14:textId="77777777" w:rsidR="0063352D" w:rsidRPr="00CB02B7" w:rsidRDefault="0063352D" w:rsidP="008E7179">
      <w:pPr>
        <w:tabs>
          <w:tab w:val="left" w:pos="8364"/>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1.1.1. Planilha Orçamentária – nos moldes da planilha de referência constante do </w:t>
      </w:r>
      <w:r w:rsidRPr="00CB02B7">
        <w:rPr>
          <w:rFonts w:ascii="Arial Narrow" w:eastAsia="Times New Roman" w:hAnsi="Arial Narrow" w:cs="Arial"/>
          <w:b/>
          <w:color w:val="000000"/>
          <w:sz w:val="24"/>
          <w:szCs w:val="24"/>
          <w:lang w:eastAsia="pt-BR"/>
        </w:rPr>
        <w:t>Anexo III-A</w:t>
      </w:r>
      <w:r w:rsidRPr="00CB02B7">
        <w:rPr>
          <w:rFonts w:ascii="Arial Narrow" w:eastAsia="Times New Roman" w:hAnsi="Arial Narrow" w:cs="Arial"/>
          <w:color w:val="000000"/>
          <w:sz w:val="24"/>
          <w:szCs w:val="24"/>
          <w:lang w:eastAsia="pt-BR"/>
        </w:rPr>
        <w:t xml:space="preserve"> do edital de licitação –, elaborada com base nos projetos e contemplando todos os insumos necessários (materiais, equipamentos, </w:t>
      </w:r>
      <w:r w:rsidRPr="00CB02B7">
        <w:rPr>
          <w:rFonts w:ascii="Arial Narrow" w:eastAsia="Times New Roman" w:hAnsi="Arial Narrow" w:cs="Arial"/>
          <w:color w:val="000000"/>
          <w:sz w:val="24"/>
          <w:szCs w:val="24"/>
          <w:highlight w:val="lightGray"/>
          <w:lang w:eastAsia="pt-BR"/>
        </w:rPr>
        <w:t>serviços de instalação, startup do sistema e testes, garantia</w:t>
      </w:r>
      <w:r w:rsidRPr="00CB02B7">
        <w:rPr>
          <w:rFonts w:ascii="Arial Narrow" w:eastAsia="Times New Roman" w:hAnsi="Arial Narrow" w:cs="Arial"/>
          <w:color w:val="000000"/>
          <w:sz w:val="24"/>
          <w:szCs w:val="24"/>
          <w:lang w:eastAsia="pt-BR"/>
        </w:rPr>
        <w:t>, mão de obra, licenças, seguros, etc.), seus respectivos quantitativos e preços unitários, bem como todos os custos, despesas e encargos de responsabilidade da empresa contratada.</w:t>
      </w:r>
    </w:p>
    <w:p w14:paraId="24063E58" w14:textId="77777777" w:rsidR="0063352D" w:rsidRPr="00CB02B7" w:rsidRDefault="0063352D" w:rsidP="008E7179">
      <w:pPr>
        <w:tabs>
          <w:tab w:val="left" w:pos="8364"/>
        </w:tabs>
        <w:adjustRightInd w:val="0"/>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2. Declaramos que:</w:t>
      </w:r>
    </w:p>
    <w:p w14:paraId="1E928DA3" w14:textId="77777777" w:rsidR="0063352D" w:rsidRPr="00CB02B7" w:rsidRDefault="0063352D" w:rsidP="008E7179">
      <w:pPr>
        <w:tabs>
          <w:tab w:val="left" w:pos="8364"/>
        </w:tabs>
        <w:adjustRightInd w:val="0"/>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2.1. Os preços ofertados são fixos e irreajustáveis, estão expressos em moeda corrente nacional (Real), já incluídos os equipamentos, bem como todos os serviços, incluindo instalação, testes, </w:t>
      </w:r>
      <w:proofErr w:type="spellStart"/>
      <w:r w:rsidRPr="00CB02B7">
        <w:rPr>
          <w:rFonts w:ascii="Arial Narrow" w:eastAsia="Times New Roman" w:hAnsi="Arial Narrow" w:cs="Arial"/>
          <w:color w:val="000000"/>
          <w:sz w:val="24"/>
          <w:szCs w:val="24"/>
          <w:lang w:eastAsia="pt-BR"/>
        </w:rPr>
        <w:t>start-up</w:t>
      </w:r>
      <w:proofErr w:type="spellEnd"/>
      <w:r w:rsidRPr="00CB02B7">
        <w:rPr>
          <w:rFonts w:ascii="Arial Narrow" w:eastAsia="Times New Roman" w:hAnsi="Arial Narrow" w:cs="Arial"/>
          <w:color w:val="000000"/>
          <w:sz w:val="24"/>
          <w:szCs w:val="24"/>
          <w:lang w:eastAsia="pt-BR"/>
        </w:rPr>
        <w:t xml:space="preserve"> do sistema, manutenção corretiva decorrente da garantia, bem como todos os custos decorrentes do fornecimento/serviços objeto da licitação, bem como todos os tributos e encargos trabalhistas, previdenciários, comerciais, treinamentos, além de seguros e fretes, garantia, deslocamentos de pessoal e de bens, se houverem, e quaisquer outros custos que incidam direta ou indiretamente sobre o objeto da licitação.</w:t>
      </w:r>
    </w:p>
    <w:p w14:paraId="77506D9E" w14:textId="77777777" w:rsidR="0063352D" w:rsidRPr="00CB02B7" w:rsidRDefault="0063352D" w:rsidP="008E7179">
      <w:pPr>
        <w:tabs>
          <w:tab w:val="left" w:pos="8364"/>
        </w:tabs>
        <w:adjustRightInd w:val="0"/>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2.2. Conhecemos e concordamos plenamente com os termos e condições do Edital e seus anexos, bem como o local e condições da instalação dos equipamentos, não restando dúvidas sobre seus termos.</w:t>
      </w:r>
    </w:p>
    <w:p w14:paraId="638A4A92" w14:textId="77777777" w:rsidR="0063352D" w:rsidRPr="00CB02B7" w:rsidRDefault="0063352D" w:rsidP="008E7179">
      <w:pPr>
        <w:tabs>
          <w:tab w:val="left" w:pos="8364"/>
        </w:tabs>
        <w:adjustRightInd w:val="0"/>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2.3. A elaboração dessa proposta e dos documentos anexos foram precedidos por abrangentes estudos e coletas de informações próprias, sejam elas de engenharia, jurídicas, contábeis, tributárias e/ou de custos, razão pela qual sempre que solicitado pelos Contratantes ou por auditorias de órgãos fiscalizadores, apresentaremos as memórias de cálculo e/ou análises que embasaram os conteúdos dos documentos apresentados a título de Proposta de Preço</w:t>
      </w:r>
      <w:r w:rsidR="008E7179" w:rsidRPr="00CB02B7">
        <w:rPr>
          <w:rFonts w:ascii="Arial Narrow" w:eastAsia="Times New Roman" w:hAnsi="Arial Narrow" w:cs="Arial"/>
          <w:color w:val="000000"/>
          <w:sz w:val="24"/>
          <w:szCs w:val="24"/>
          <w:lang w:eastAsia="pt-BR"/>
        </w:rPr>
        <w:t>s</w:t>
      </w:r>
      <w:r w:rsidRPr="00CB02B7">
        <w:rPr>
          <w:rFonts w:ascii="Arial Narrow" w:eastAsia="Times New Roman" w:hAnsi="Arial Narrow" w:cs="Arial"/>
          <w:color w:val="000000"/>
          <w:sz w:val="24"/>
          <w:szCs w:val="24"/>
          <w:lang w:eastAsia="pt-BR"/>
        </w:rPr>
        <w:t>.</w:t>
      </w:r>
    </w:p>
    <w:p w14:paraId="4B5BACC3" w14:textId="77777777" w:rsidR="0063352D" w:rsidRPr="00CB02B7" w:rsidRDefault="0063352D" w:rsidP="008E7179">
      <w:pPr>
        <w:tabs>
          <w:tab w:val="num" w:pos="0"/>
          <w:tab w:val="left" w:pos="8364"/>
          <w:tab w:val="right" w:pos="9072"/>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Arial" w:hAnsi="Arial Narrow" w:cs="Arial"/>
          <w:bCs/>
          <w:color w:val="000000"/>
          <w:sz w:val="24"/>
          <w:szCs w:val="24"/>
          <w:lang w:eastAsia="pt-BR"/>
        </w:rPr>
        <w:t xml:space="preserve">3. Esta proposta é válida pelo prazo de </w:t>
      </w:r>
      <w:r w:rsidRPr="00CB02B7">
        <w:rPr>
          <w:rFonts w:ascii="Arial Narrow" w:eastAsia="Arial" w:hAnsi="Arial Narrow" w:cs="Arial"/>
          <w:b/>
          <w:bCs/>
          <w:color w:val="000000"/>
          <w:sz w:val="24"/>
          <w:szCs w:val="24"/>
          <w:lang w:eastAsia="pt-BR"/>
        </w:rPr>
        <w:t>120 (cento e vinte) dias</w:t>
      </w:r>
      <w:r w:rsidRPr="00CB02B7">
        <w:rPr>
          <w:rFonts w:ascii="Arial Narrow" w:eastAsia="Arial" w:hAnsi="Arial Narrow" w:cs="Arial"/>
          <w:bCs/>
          <w:color w:val="000000"/>
          <w:sz w:val="24"/>
          <w:szCs w:val="24"/>
          <w:lang w:eastAsia="pt-BR"/>
        </w:rPr>
        <w:t>, contados da data da abertura do certame.</w:t>
      </w:r>
    </w:p>
    <w:p w14:paraId="16FF99FF" w14:textId="77777777" w:rsidR="0063352D" w:rsidRPr="00CB02B7" w:rsidRDefault="0063352D" w:rsidP="008E7179">
      <w:pPr>
        <w:widowControl w:val="0"/>
        <w:tabs>
          <w:tab w:val="left" w:pos="360"/>
          <w:tab w:val="num" w:pos="720"/>
          <w:tab w:val="left" w:pos="993"/>
          <w:tab w:val="left" w:pos="8364"/>
          <w:tab w:val="right" w:pos="9072"/>
        </w:tabs>
        <w:spacing w:after="0" w:line="240" w:lineRule="auto"/>
        <w:ind w:right="284"/>
        <w:jc w:val="both"/>
        <w:rPr>
          <w:rFonts w:ascii="Arial Narrow" w:eastAsia="Times New Roman" w:hAnsi="Arial Narrow" w:cs="Arial"/>
          <w:bCs/>
          <w:color w:val="000000"/>
          <w:sz w:val="24"/>
          <w:szCs w:val="24"/>
          <w:lang w:eastAsia="pt-BR"/>
        </w:rPr>
      </w:pPr>
      <w:r w:rsidRPr="00CB02B7">
        <w:rPr>
          <w:rFonts w:ascii="Arial Narrow" w:eastAsia="Times New Roman" w:hAnsi="Arial Narrow" w:cs="Arial"/>
          <w:bCs/>
          <w:color w:val="000000"/>
          <w:sz w:val="24"/>
          <w:szCs w:val="24"/>
          <w:lang w:eastAsia="pt-BR"/>
        </w:rPr>
        <w:t xml:space="preserve">4. Prestaremos garantia do sistema de climatização, equipamentos e instalação durante o período de 1 (um) ano, a contar da data do Termo de Recebimento Definitivo, </w:t>
      </w:r>
      <w:r w:rsidRPr="00CB02B7">
        <w:rPr>
          <w:rFonts w:ascii="Arial Narrow" w:eastAsia="Times New Roman" w:hAnsi="Arial Narrow" w:cs="Arial"/>
          <w:color w:val="000000"/>
          <w:sz w:val="24"/>
          <w:szCs w:val="24"/>
          <w:lang w:eastAsia="pt-BR"/>
        </w:rPr>
        <w:t>correspondendo a responsabilidade irrestrita e ilimitada pelo perfeito funcionamento de todos os dispositivos previstos no Termo de Referência Anexo I do Edital do certame e no Contrato, em razão dos materiais fornecidos e serviços ex</w:t>
      </w:r>
      <w:r w:rsidRPr="00CB02B7">
        <w:rPr>
          <w:rFonts w:ascii="Arial Narrow" w:eastAsia="Times New Roman" w:hAnsi="Arial Narrow" w:cs="Arial"/>
          <w:bCs/>
          <w:color w:val="000000"/>
          <w:sz w:val="24"/>
          <w:szCs w:val="24"/>
          <w:lang w:eastAsia="pt-BR"/>
        </w:rPr>
        <w:t>ecutados, incluindo a manutenção corretiva dentro do período da garantia.</w:t>
      </w:r>
    </w:p>
    <w:p w14:paraId="66C3875A" w14:textId="77777777" w:rsidR="003F02C5" w:rsidRPr="00CB02B7" w:rsidRDefault="003F02C5" w:rsidP="003F02C5">
      <w:pPr>
        <w:shd w:val="clear" w:color="auto" w:fill="FFFFFF"/>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5. Optamos pela Garantia de Execução Contratual na modalidade ___________. (Vide item 8.4 do Edital).</w:t>
      </w:r>
    </w:p>
    <w:p w14:paraId="762C7EFA" w14:textId="77777777" w:rsidR="0063352D" w:rsidRPr="00CB02B7" w:rsidRDefault="003F02C5" w:rsidP="008E7179">
      <w:pPr>
        <w:widowControl w:val="0"/>
        <w:tabs>
          <w:tab w:val="left" w:pos="360"/>
          <w:tab w:val="num" w:pos="720"/>
          <w:tab w:val="left" w:pos="993"/>
          <w:tab w:val="left" w:pos="8364"/>
          <w:tab w:val="right" w:pos="9072"/>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Arial" w:hAnsi="Arial Narrow" w:cs="Arial"/>
          <w:bCs/>
          <w:color w:val="000000"/>
          <w:sz w:val="24"/>
          <w:szCs w:val="24"/>
          <w:lang w:eastAsia="pt-BR"/>
        </w:rPr>
        <w:t>6</w:t>
      </w:r>
      <w:r w:rsidR="0063352D" w:rsidRPr="00CB02B7">
        <w:rPr>
          <w:rFonts w:ascii="Arial Narrow" w:eastAsia="Arial" w:hAnsi="Arial Narrow" w:cs="Arial"/>
          <w:bCs/>
          <w:color w:val="000000"/>
          <w:sz w:val="24"/>
          <w:szCs w:val="24"/>
          <w:lang w:eastAsia="pt-BR"/>
        </w:rPr>
        <w:t xml:space="preserve">. Os dados da nossa empresa são: </w:t>
      </w:r>
    </w:p>
    <w:p w14:paraId="2410439E"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a) </w:t>
      </w:r>
      <w:r w:rsidRPr="00CB02B7">
        <w:rPr>
          <w:rFonts w:ascii="Arial Narrow" w:eastAsia="Times New Roman" w:hAnsi="Arial Narrow" w:cs="Arial"/>
          <w:color w:val="000000"/>
          <w:sz w:val="24"/>
          <w:szCs w:val="24"/>
          <w:lang w:eastAsia="pt-BR"/>
        </w:rPr>
        <w:t>Razão Social: _______________________________________________;</w:t>
      </w:r>
    </w:p>
    <w:p w14:paraId="1EFED58C"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lastRenderedPageBreak/>
        <w:t xml:space="preserve">b) </w:t>
      </w:r>
      <w:r w:rsidRPr="00CB02B7">
        <w:rPr>
          <w:rFonts w:ascii="Arial Narrow" w:eastAsia="Times New Roman" w:hAnsi="Arial Narrow" w:cs="Arial"/>
          <w:color w:val="000000"/>
          <w:sz w:val="24"/>
          <w:szCs w:val="24"/>
          <w:lang w:eastAsia="pt-BR"/>
        </w:rPr>
        <w:t>CNPJ (MF) nº:_______________________________________________;</w:t>
      </w:r>
    </w:p>
    <w:p w14:paraId="31532AD6"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c) </w:t>
      </w:r>
      <w:r w:rsidRPr="00CB02B7">
        <w:rPr>
          <w:rFonts w:ascii="Arial Narrow" w:eastAsia="Times New Roman" w:hAnsi="Arial Narrow" w:cs="Arial"/>
          <w:color w:val="000000"/>
          <w:sz w:val="24"/>
          <w:szCs w:val="24"/>
          <w:lang w:eastAsia="pt-BR"/>
        </w:rPr>
        <w:t>Inscrição Estadual nº: _________________________________________;</w:t>
      </w:r>
    </w:p>
    <w:p w14:paraId="5E9F1873"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d) </w:t>
      </w:r>
      <w:r w:rsidRPr="00CB02B7">
        <w:rPr>
          <w:rFonts w:ascii="Arial Narrow" w:eastAsia="Times New Roman" w:hAnsi="Arial Narrow" w:cs="Arial"/>
          <w:color w:val="000000"/>
          <w:sz w:val="24"/>
          <w:szCs w:val="24"/>
          <w:lang w:eastAsia="pt-BR"/>
        </w:rPr>
        <w:t>Endereço: __________________________________________________;</w:t>
      </w:r>
    </w:p>
    <w:p w14:paraId="1879E346"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e) </w:t>
      </w:r>
      <w:r w:rsidRPr="00CB02B7">
        <w:rPr>
          <w:rFonts w:ascii="Arial Narrow" w:eastAsia="Times New Roman" w:hAnsi="Arial Narrow" w:cs="Arial"/>
          <w:color w:val="000000"/>
          <w:sz w:val="24"/>
          <w:szCs w:val="24"/>
          <w:lang w:eastAsia="pt-BR"/>
        </w:rPr>
        <w:t>Fone: (__) _____________________ Fax: (__) _____________________;</w:t>
      </w:r>
    </w:p>
    <w:p w14:paraId="1710B2B3"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f) </w:t>
      </w:r>
      <w:r w:rsidRPr="00CB02B7">
        <w:rPr>
          <w:rFonts w:ascii="Arial Narrow" w:eastAsia="Times New Roman" w:hAnsi="Arial Narrow" w:cs="Arial"/>
          <w:color w:val="000000"/>
          <w:sz w:val="24"/>
          <w:szCs w:val="24"/>
          <w:lang w:eastAsia="pt-BR"/>
        </w:rPr>
        <w:t>CEP: _________________________</w:t>
      </w:r>
      <w:proofErr w:type="gramStart"/>
      <w:r w:rsidRPr="00CB02B7">
        <w:rPr>
          <w:rFonts w:ascii="Arial Narrow" w:eastAsia="Times New Roman" w:hAnsi="Arial Narrow" w:cs="Arial"/>
          <w:color w:val="000000"/>
          <w:sz w:val="24"/>
          <w:szCs w:val="24"/>
          <w:lang w:eastAsia="pt-BR"/>
        </w:rPr>
        <w:t>_;E-mail</w:t>
      </w:r>
      <w:proofErr w:type="gramEnd"/>
      <w:r w:rsidRPr="00CB02B7">
        <w:rPr>
          <w:rFonts w:ascii="Arial Narrow" w:eastAsia="Times New Roman" w:hAnsi="Arial Narrow" w:cs="Arial"/>
          <w:color w:val="000000"/>
          <w:sz w:val="24"/>
          <w:szCs w:val="24"/>
          <w:lang w:eastAsia="pt-BR"/>
        </w:rPr>
        <w:t>: ______________________;</w:t>
      </w:r>
    </w:p>
    <w:p w14:paraId="76A42E54" w14:textId="77777777" w:rsidR="0063352D" w:rsidRPr="00CB02B7" w:rsidRDefault="0063352D" w:rsidP="008E7179">
      <w:pPr>
        <w:widowControl w:val="0"/>
        <w:tabs>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g) </w:t>
      </w:r>
      <w:r w:rsidRPr="00CB02B7">
        <w:rPr>
          <w:rFonts w:ascii="Arial Narrow" w:eastAsia="Times New Roman" w:hAnsi="Arial Narrow" w:cs="Arial"/>
          <w:color w:val="000000"/>
          <w:sz w:val="24"/>
          <w:szCs w:val="24"/>
          <w:lang w:eastAsia="pt-BR"/>
        </w:rPr>
        <w:t>Cidade: ________________________ Estado: _____________________;</w:t>
      </w:r>
    </w:p>
    <w:p w14:paraId="13923A4A" w14:textId="77777777" w:rsidR="0063352D" w:rsidRPr="00CB02B7" w:rsidRDefault="0063352D" w:rsidP="008E7179">
      <w:pPr>
        <w:widowControl w:val="0"/>
        <w:tabs>
          <w:tab w:val="left" w:pos="709"/>
          <w:tab w:val="left" w:pos="1134"/>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h) </w:t>
      </w:r>
      <w:r w:rsidRPr="00CB02B7">
        <w:rPr>
          <w:rFonts w:ascii="Arial Narrow" w:eastAsia="Times New Roman" w:hAnsi="Arial Narrow" w:cs="Arial"/>
          <w:color w:val="000000"/>
          <w:sz w:val="24"/>
          <w:szCs w:val="24"/>
          <w:lang w:eastAsia="pt-BR"/>
        </w:rPr>
        <w:t xml:space="preserve">Responsável assinar o </w:t>
      </w:r>
      <w:proofErr w:type="spellStart"/>
      <w:r w:rsidRPr="00CB02B7">
        <w:rPr>
          <w:rFonts w:ascii="Arial Narrow" w:eastAsia="Times New Roman" w:hAnsi="Arial Narrow" w:cs="Arial"/>
          <w:color w:val="000000"/>
          <w:sz w:val="24"/>
          <w:szCs w:val="24"/>
          <w:lang w:eastAsia="pt-BR"/>
        </w:rPr>
        <w:t>contrato:__________Cargo</w:t>
      </w:r>
      <w:proofErr w:type="spellEnd"/>
      <w:r w:rsidRPr="00CB02B7">
        <w:rPr>
          <w:rFonts w:ascii="Arial Narrow" w:eastAsia="Times New Roman" w:hAnsi="Arial Narrow" w:cs="Arial"/>
          <w:color w:val="000000"/>
          <w:sz w:val="24"/>
          <w:szCs w:val="24"/>
          <w:lang w:eastAsia="pt-BR"/>
        </w:rPr>
        <w:t>:_________________;</w:t>
      </w:r>
    </w:p>
    <w:p w14:paraId="6BD2E067" w14:textId="77777777" w:rsidR="0063352D" w:rsidRPr="00CB02B7" w:rsidRDefault="0063352D" w:rsidP="008E7179">
      <w:pPr>
        <w:widowControl w:val="0"/>
        <w:tabs>
          <w:tab w:val="left" w:pos="709"/>
          <w:tab w:val="left" w:pos="1134"/>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i) </w:t>
      </w:r>
      <w:r w:rsidRPr="00CB02B7">
        <w:rPr>
          <w:rFonts w:ascii="Arial Narrow" w:eastAsia="Times New Roman" w:hAnsi="Arial Narrow" w:cs="Arial"/>
          <w:color w:val="000000"/>
          <w:sz w:val="24"/>
          <w:szCs w:val="24"/>
          <w:lang w:eastAsia="pt-BR"/>
        </w:rPr>
        <w:t>CPF:_________________________RG:___________________________;</w:t>
      </w:r>
    </w:p>
    <w:p w14:paraId="13F7C01D" w14:textId="77777777" w:rsidR="0063352D" w:rsidRPr="00CB02B7" w:rsidRDefault="0063352D" w:rsidP="008E7179">
      <w:pPr>
        <w:widowControl w:val="0"/>
        <w:tabs>
          <w:tab w:val="left" w:pos="709"/>
          <w:tab w:val="left" w:pos="1134"/>
          <w:tab w:val="left" w:pos="8364"/>
          <w:tab w:val="right" w:pos="9072"/>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j) </w:t>
      </w:r>
      <w:proofErr w:type="spellStart"/>
      <w:r w:rsidRPr="00CB02B7">
        <w:rPr>
          <w:rFonts w:ascii="Arial Narrow" w:eastAsia="Times New Roman" w:hAnsi="Arial Narrow" w:cs="Arial"/>
          <w:color w:val="000000"/>
          <w:sz w:val="24"/>
          <w:szCs w:val="24"/>
          <w:lang w:eastAsia="pt-BR"/>
        </w:rPr>
        <w:t>Banco:__________________Conta</w:t>
      </w:r>
      <w:proofErr w:type="spellEnd"/>
      <w:r w:rsidRPr="00CB02B7">
        <w:rPr>
          <w:rFonts w:ascii="Arial Narrow" w:eastAsia="Times New Roman" w:hAnsi="Arial Narrow" w:cs="Arial"/>
          <w:color w:val="000000"/>
          <w:sz w:val="24"/>
          <w:szCs w:val="24"/>
          <w:lang w:eastAsia="pt-BR"/>
        </w:rPr>
        <w:t xml:space="preserve"> </w:t>
      </w:r>
      <w:proofErr w:type="spellStart"/>
      <w:r w:rsidRPr="00CB02B7">
        <w:rPr>
          <w:rFonts w:ascii="Arial Narrow" w:eastAsia="Times New Roman" w:hAnsi="Arial Narrow" w:cs="Arial"/>
          <w:color w:val="000000"/>
          <w:sz w:val="24"/>
          <w:szCs w:val="24"/>
          <w:lang w:eastAsia="pt-BR"/>
        </w:rPr>
        <w:t>corrente:__________Agência</w:t>
      </w:r>
      <w:proofErr w:type="spellEnd"/>
      <w:r w:rsidRPr="00CB02B7">
        <w:rPr>
          <w:rFonts w:ascii="Arial Narrow" w:eastAsia="Times New Roman" w:hAnsi="Arial Narrow" w:cs="Arial"/>
          <w:color w:val="000000"/>
          <w:sz w:val="24"/>
          <w:szCs w:val="24"/>
          <w:lang w:eastAsia="pt-BR"/>
        </w:rPr>
        <w:t>:______.</w:t>
      </w:r>
    </w:p>
    <w:p w14:paraId="2291D335" w14:textId="77777777" w:rsidR="0063352D" w:rsidRPr="00CB02B7" w:rsidRDefault="0063352D" w:rsidP="008E7179">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364"/>
          <w:tab w:val="left" w:pos="8856"/>
          <w:tab w:val="right" w:pos="9072"/>
          <w:tab w:val="left" w:pos="9564"/>
        </w:tabs>
        <w:spacing w:after="0" w:line="240" w:lineRule="auto"/>
        <w:ind w:right="284"/>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Local e data</w:t>
      </w:r>
    </w:p>
    <w:p w14:paraId="4F605459" w14:textId="77777777" w:rsidR="0063352D" w:rsidRPr="00CB02B7" w:rsidRDefault="0063352D" w:rsidP="008E7179">
      <w:pPr>
        <w:tabs>
          <w:tab w:val="left" w:pos="8364"/>
        </w:tabs>
        <w:spacing w:after="0" w:line="240" w:lineRule="auto"/>
        <w:ind w:right="284"/>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__________________________</w:t>
      </w:r>
    </w:p>
    <w:p w14:paraId="3D90A7BC" w14:textId="77777777" w:rsidR="0063352D" w:rsidRPr="00CB02B7" w:rsidRDefault="0063352D" w:rsidP="008E7179">
      <w:pPr>
        <w:tabs>
          <w:tab w:val="left" w:pos="8364"/>
        </w:tabs>
        <w:spacing w:after="0" w:line="240" w:lineRule="auto"/>
        <w:ind w:right="284"/>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Assinatura do Responsável Técnico (RT) do Proponente</w:t>
      </w:r>
    </w:p>
    <w:p w14:paraId="717FA31F" w14:textId="77777777" w:rsidR="0063352D" w:rsidRPr="00CB02B7" w:rsidRDefault="0063352D" w:rsidP="008E7179">
      <w:pPr>
        <w:tabs>
          <w:tab w:val="left" w:pos="8364"/>
        </w:tabs>
        <w:spacing w:after="0" w:line="240" w:lineRule="auto"/>
        <w:ind w:right="284"/>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Nome legível:</w:t>
      </w:r>
    </w:p>
    <w:p w14:paraId="48A1D592" w14:textId="77777777" w:rsidR="0063352D" w:rsidRPr="00CB02B7" w:rsidRDefault="0063352D" w:rsidP="0063352D">
      <w:pPr>
        <w:tabs>
          <w:tab w:val="left" w:pos="8364"/>
        </w:tabs>
        <w:spacing w:after="200" w:line="360" w:lineRule="auto"/>
        <w:ind w:right="282"/>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038B1EE1" w14:textId="77777777" w:rsidR="0063352D" w:rsidRPr="00CB02B7" w:rsidRDefault="0063352D" w:rsidP="0063352D">
      <w:pPr>
        <w:tabs>
          <w:tab w:val="left" w:pos="8364"/>
        </w:tabs>
        <w:spacing w:after="200" w:line="360" w:lineRule="auto"/>
        <w:ind w:right="282"/>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_____________________________________________</w:t>
      </w:r>
    </w:p>
    <w:p w14:paraId="0B2C533E" w14:textId="77777777" w:rsidR="0063352D" w:rsidRPr="00CB02B7" w:rsidRDefault="0063352D" w:rsidP="0063352D">
      <w:pPr>
        <w:tabs>
          <w:tab w:val="left" w:pos="8364"/>
        </w:tabs>
        <w:spacing w:after="200" w:line="360" w:lineRule="auto"/>
        <w:ind w:right="282"/>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Assinatura do Representante Legal do Proponente</w:t>
      </w:r>
    </w:p>
    <w:p w14:paraId="3E821929" w14:textId="77777777" w:rsidR="0063352D" w:rsidRPr="00CB02B7" w:rsidRDefault="0063352D" w:rsidP="0063352D">
      <w:pPr>
        <w:tabs>
          <w:tab w:val="left" w:pos="8364"/>
        </w:tabs>
        <w:spacing w:after="200" w:line="360" w:lineRule="auto"/>
        <w:ind w:right="282"/>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Nome legível: </w:t>
      </w:r>
    </w:p>
    <w:p w14:paraId="200C171C" w14:textId="77777777" w:rsidR="0063352D" w:rsidRPr="00CB02B7" w:rsidRDefault="00E5124B" w:rsidP="0063352D">
      <w:pPr>
        <w:spacing w:after="0" w:line="360" w:lineRule="auto"/>
        <w:jc w:val="center"/>
        <w:rPr>
          <w:rFonts w:ascii="Arial Narrow" w:eastAsia="Times New Roman" w:hAnsi="Arial Narrow" w:cs="Arial"/>
          <w:color w:val="000000"/>
          <w:sz w:val="24"/>
          <w:szCs w:val="24"/>
          <w:lang w:eastAsia="pt-BR"/>
        </w:rPr>
      </w:pPr>
      <w:r>
        <w:rPr>
          <w:rFonts w:ascii="Arial Narrow" w:eastAsia="Times New Roman" w:hAnsi="Arial Narrow" w:cs="Arial"/>
          <w:color w:val="000000"/>
          <w:sz w:val="24"/>
          <w:szCs w:val="24"/>
          <w:lang w:eastAsia="pt-BR"/>
        </w:rPr>
        <w:pict w14:anchorId="3FDC4E70">
          <v:rect id="_x0000_i1025" style="width:441.9pt;height:1.5pt" o:hralign="center" o:hrstd="t" o:hr="t" fillcolor="#a0a0a0" stroked="f"/>
        </w:pict>
      </w:r>
    </w:p>
    <w:p w14:paraId="0ADF3F27" w14:textId="77777777" w:rsidR="0063352D" w:rsidRPr="00CB02B7" w:rsidRDefault="0063352D" w:rsidP="0063352D">
      <w:pPr>
        <w:tabs>
          <w:tab w:val="left" w:pos="8364"/>
        </w:tabs>
        <w:spacing w:after="200" w:line="360" w:lineRule="auto"/>
        <w:ind w:right="282"/>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ANEXO III-A - PLANILHA ORÇAMENTÁRIA</w:t>
      </w:r>
    </w:p>
    <w:p w14:paraId="31867490" w14:textId="471BD763" w:rsidR="0063352D" w:rsidRPr="00B142B4" w:rsidRDefault="0063352D" w:rsidP="0063352D">
      <w:pPr>
        <w:tabs>
          <w:tab w:val="left" w:pos="8364"/>
        </w:tabs>
        <w:spacing w:after="200" w:line="360" w:lineRule="auto"/>
        <w:ind w:right="282"/>
        <w:jc w:val="center"/>
        <w:rPr>
          <w:rFonts w:ascii="Arial Narrow" w:eastAsia="Times New Roman" w:hAnsi="Arial Narrow" w:cs="Arial"/>
          <w:b/>
          <w:bCs/>
          <w:color w:val="000000"/>
          <w:sz w:val="24"/>
          <w:szCs w:val="24"/>
          <w:lang w:eastAsia="pt-BR"/>
        </w:rPr>
      </w:pPr>
      <w:r w:rsidRPr="00B142B4">
        <w:rPr>
          <w:rFonts w:ascii="Arial Narrow" w:eastAsia="Times New Roman" w:hAnsi="Arial Narrow" w:cs="Arial"/>
          <w:b/>
          <w:bCs/>
          <w:color w:val="000000"/>
          <w:sz w:val="24"/>
          <w:szCs w:val="24"/>
          <w:lang w:eastAsia="pt-BR"/>
        </w:rPr>
        <w:t>(</w:t>
      </w:r>
      <w:r w:rsidR="00B142B4" w:rsidRPr="00B142B4">
        <w:rPr>
          <w:rFonts w:ascii="Arial Narrow" w:eastAsia="Times New Roman" w:hAnsi="Arial Narrow" w:cs="Arial"/>
          <w:b/>
          <w:bCs/>
          <w:color w:val="000000"/>
          <w:sz w:val="24"/>
          <w:szCs w:val="24"/>
          <w:lang w:eastAsia="pt-BR"/>
        </w:rPr>
        <w:t>Foi disponibilizado junto com o edital</w:t>
      </w:r>
      <w:r w:rsidRPr="00B142B4">
        <w:rPr>
          <w:rFonts w:ascii="Arial Narrow" w:eastAsia="Times New Roman" w:hAnsi="Arial Narrow" w:cs="Arial"/>
          <w:b/>
          <w:bCs/>
          <w:color w:val="000000"/>
          <w:sz w:val="24"/>
          <w:szCs w:val="24"/>
          <w:lang w:eastAsia="pt-BR"/>
        </w:rPr>
        <w:t>)</w:t>
      </w:r>
    </w:p>
    <w:p w14:paraId="0E329766" w14:textId="77777777" w:rsidR="00CB02B7" w:rsidRPr="00CB02B7" w:rsidRDefault="00CB02B7">
      <w:pP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br w:type="page"/>
      </w:r>
    </w:p>
    <w:p w14:paraId="45E6EAC9" w14:textId="77777777" w:rsidR="0063352D" w:rsidRPr="00CB02B7" w:rsidRDefault="0063352D" w:rsidP="008E7179">
      <w:pPr>
        <w:spacing w:after="12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lastRenderedPageBreak/>
        <w:t>ANEXO IV</w:t>
      </w:r>
    </w:p>
    <w:p w14:paraId="46CA0CD7" w14:textId="77777777" w:rsidR="0063352D" w:rsidRPr="00CB02B7" w:rsidRDefault="0063352D" w:rsidP="008E7179">
      <w:pPr>
        <w:spacing w:after="0" w:line="240" w:lineRule="auto"/>
        <w:ind w:left="2835"/>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CONTRATO DE FORNECIMENTO E PRESTAÇÃO DE SERVIÇOS – CONDIÇÕES ESPECÍFICAS</w:t>
      </w:r>
    </w:p>
    <w:p w14:paraId="505B7C8E" w14:textId="77777777" w:rsidR="0063352D" w:rsidRPr="00CB02B7" w:rsidRDefault="0063352D" w:rsidP="008E7179">
      <w:pPr>
        <w:widowControl w:val="0"/>
        <w:spacing w:after="0" w:line="240" w:lineRule="auto"/>
        <w:ind w:left="2835"/>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PROCESSO PRO Nº 01693/2020 E SC 019809</w:t>
      </w:r>
    </w:p>
    <w:p w14:paraId="60C6355E" w14:textId="77777777" w:rsidR="0063352D" w:rsidRPr="00CB02B7" w:rsidRDefault="0063352D" w:rsidP="0063352D">
      <w:pPr>
        <w:tabs>
          <w:tab w:val="left" w:pos="1063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CONTRATANTES:</w:t>
      </w:r>
    </w:p>
    <w:p w14:paraId="2EFA3290" w14:textId="7B1CD1A0" w:rsidR="0063352D" w:rsidRDefault="0063352D" w:rsidP="00E5124B">
      <w:pPr>
        <w:tabs>
          <w:tab w:val="left" w:pos="10634"/>
        </w:tabs>
        <w:adjustRightInd w:val="0"/>
        <w:spacing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SERVIÇO SOCIAL DA INDÚSTRIA - DEPARTAMENTO NACIONAL - SESI/DN</w:t>
      </w:r>
      <w:r w:rsidRPr="00CB02B7">
        <w:rPr>
          <w:rFonts w:ascii="Arial Narrow" w:eastAsia="Times New Roman" w:hAnsi="Arial Narrow" w:cs="Arial"/>
          <w:color w:val="000000"/>
          <w:sz w:val="24"/>
          <w:szCs w:val="24"/>
          <w:lang w:eastAsia="pt-BR"/>
        </w:rPr>
        <w:t xml:space="preserve">, com sede no Setor Bancário Norte, Quadra 1 Bloco C, Edifício Roberto Simonsen, 8° andar, na cidade de </w:t>
      </w:r>
      <w:proofErr w:type="spellStart"/>
      <w:r w:rsidRPr="00CB02B7">
        <w:rPr>
          <w:rFonts w:ascii="Arial Narrow" w:eastAsia="Times New Roman" w:hAnsi="Arial Narrow" w:cs="Arial"/>
          <w:color w:val="000000"/>
          <w:sz w:val="24"/>
          <w:szCs w:val="24"/>
          <w:lang w:eastAsia="pt-BR"/>
        </w:rPr>
        <w:t>Brasilia</w:t>
      </w:r>
      <w:proofErr w:type="spellEnd"/>
      <w:r w:rsidRPr="00CB02B7">
        <w:rPr>
          <w:rFonts w:ascii="Arial Narrow" w:eastAsia="Times New Roman" w:hAnsi="Arial Narrow" w:cs="Arial"/>
          <w:color w:val="000000"/>
          <w:sz w:val="24"/>
          <w:szCs w:val="24"/>
          <w:lang w:eastAsia="pt-BR"/>
        </w:rPr>
        <w:t xml:space="preserve"> (DF), inscrito no CNPJ sob o n° 33.641.358/0001-52; </w:t>
      </w:r>
    </w:p>
    <w:p w14:paraId="3C40696D" w14:textId="77777777" w:rsidR="00E5124B" w:rsidRPr="00CB02B7" w:rsidRDefault="00E5124B" w:rsidP="0063352D">
      <w:pPr>
        <w:tabs>
          <w:tab w:val="left" w:pos="10634"/>
        </w:tabs>
        <w:adjustRightInd w:val="0"/>
        <w:spacing w:after="0" w:line="240" w:lineRule="auto"/>
        <w:ind w:left="720" w:hanging="360"/>
        <w:contextualSpacing/>
        <w:jc w:val="both"/>
        <w:rPr>
          <w:rFonts w:ascii="Arial Narrow" w:eastAsia="Times New Roman" w:hAnsi="Arial Narrow" w:cs="Arial"/>
          <w:color w:val="000000"/>
          <w:sz w:val="24"/>
          <w:szCs w:val="24"/>
          <w:lang w:eastAsia="pt-BR"/>
        </w:rPr>
      </w:pPr>
    </w:p>
    <w:p w14:paraId="4F7288DE" w14:textId="1BA2E71B" w:rsidR="0063352D" w:rsidRPr="00CB02B7" w:rsidRDefault="0063352D" w:rsidP="00E5124B">
      <w:pPr>
        <w:tabs>
          <w:tab w:val="left" w:pos="10634"/>
        </w:tabs>
        <w:adjustRightInd w:val="0"/>
        <w:spacing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 xml:space="preserve">SERVIÇO NACIONAL DE APRENDIZAGEM INDUSTRIAL – DEPARTAMENTO NACIONAL – SENAI/DN, </w:t>
      </w:r>
      <w:r w:rsidRPr="00CB02B7">
        <w:rPr>
          <w:rFonts w:ascii="Arial Narrow" w:eastAsia="Times New Roman" w:hAnsi="Arial Narrow" w:cs="Arial"/>
          <w:color w:val="000000"/>
          <w:sz w:val="24"/>
          <w:szCs w:val="24"/>
          <w:lang w:eastAsia="pt-BR"/>
        </w:rPr>
        <w:t xml:space="preserve">inscrita no Cadastro Nacional de Pessoa Jurídica do Ministério da Fazenda sob o nº 33.564.543/0001-90, com sede </w:t>
      </w:r>
      <w:proofErr w:type="spellStart"/>
      <w:r w:rsidRPr="00CB02B7">
        <w:rPr>
          <w:rFonts w:ascii="Arial Narrow" w:eastAsia="Times New Roman" w:hAnsi="Arial Narrow" w:cs="Arial"/>
          <w:color w:val="000000"/>
          <w:sz w:val="24"/>
          <w:szCs w:val="24"/>
          <w:lang w:eastAsia="pt-BR"/>
        </w:rPr>
        <w:t>na</w:t>
      </w:r>
      <w:proofErr w:type="spellEnd"/>
      <w:r w:rsidRPr="00CB02B7">
        <w:rPr>
          <w:rFonts w:ascii="Arial Narrow" w:eastAsia="Times New Roman" w:hAnsi="Arial Narrow" w:cs="Arial"/>
          <w:color w:val="000000"/>
          <w:sz w:val="24"/>
          <w:szCs w:val="24"/>
          <w:lang w:eastAsia="pt-BR"/>
        </w:rPr>
        <w:t xml:space="preserve"> Setor Bancário Norte Quadra 1, Bloco C 5º andar, Edifício Roberto Simonsen, na cidade de Brasília, Distrito Federal;</w:t>
      </w:r>
    </w:p>
    <w:p w14:paraId="77F97C38" w14:textId="77777777" w:rsidR="0063352D" w:rsidRPr="00CB02B7" w:rsidRDefault="0063352D" w:rsidP="008E7179">
      <w:pPr>
        <w:tabs>
          <w:tab w:val="left" w:pos="10634"/>
        </w:tabs>
        <w:adjustRightInd w:val="0"/>
        <w:spacing w:after="0" w:line="240" w:lineRule="auto"/>
        <w:ind w:left="2842" w:hanging="14"/>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Neste ato representadas por ____________________, _________________________________, portador da carteira de identidade nº ______ e do CPF/MF nº _________.</w:t>
      </w:r>
      <w:r w:rsidRPr="00CB02B7">
        <w:rPr>
          <w:rFonts w:ascii="Arial Narrow" w:eastAsia="Times New Roman" w:hAnsi="Arial Narrow" w:cs="Arial"/>
          <w:color w:val="000000"/>
          <w:sz w:val="24"/>
          <w:szCs w:val="24"/>
          <w:lang w:eastAsia="pt-BR"/>
        </w:rPr>
        <w:t xml:space="preserve"> </w:t>
      </w:r>
    </w:p>
    <w:p w14:paraId="391F6CCD" w14:textId="77777777" w:rsidR="0063352D" w:rsidRPr="00CB02B7" w:rsidRDefault="0063352D" w:rsidP="008E7179">
      <w:pPr>
        <w:tabs>
          <w:tab w:val="left" w:pos="1063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CONTRATADA:</w:t>
      </w:r>
    </w:p>
    <w:p w14:paraId="059DC314" w14:textId="5388B393" w:rsidR="0063352D" w:rsidRPr="00CB02B7" w:rsidRDefault="0063352D" w:rsidP="00E5124B">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lang w:eastAsia="pt-BR"/>
        </w:rPr>
        <w:t>___________________</w:t>
      </w:r>
      <w:r w:rsidRPr="00CB02B7">
        <w:rPr>
          <w:rFonts w:ascii="Arial Narrow" w:eastAsia="Times New Roman" w:hAnsi="Arial Narrow" w:cs="Arial"/>
          <w:bCs/>
          <w:color w:val="000000"/>
          <w:sz w:val="24"/>
          <w:szCs w:val="24"/>
          <w:lang w:eastAsia="pt-BR"/>
        </w:rPr>
        <w:t>, estabelecida na Rua ________________, nº____, bairro_______, na cidade de_______ (UF), CEP_______, fone __ ______, inscrita no CNPJ sob o nº ________, inscrição municipal nº ______, que neste ato é representada por__________, cargo/função_______, portador do RG nº_______ e CPF nº_______.</w:t>
      </w:r>
    </w:p>
    <w:p w14:paraId="10517823" w14:textId="77777777" w:rsidR="008E7179" w:rsidRPr="00CB02B7" w:rsidRDefault="008E7179" w:rsidP="0063352D">
      <w:pPr>
        <w:tabs>
          <w:tab w:val="left" w:pos="0"/>
        </w:tabs>
        <w:adjustRightInd w:val="0"/>
        <w:spacing w:after="120" w:line="240" w:lineRule="auto"/>
        <w:jc w:val="both"/>
        <w:rPr>
          <w:rFonts w:ascii="Arial Narrow" w:eastAsia="Times New Roman" w:hAnsi="Arial Narrow" w:cs="Arial"/>
          <w:color w:val="000000"/>
          <w:sz w:val="24"/>
          <w:szCs w:val="24"/>
          <w:lang w:eastAsia="pt-BR"/>
        </w:rPr>
      </w:pPr>
    </w:p>
    <w:p w14:paraId="207A8E17" w14:textId="7A91E5F8" w:rsidR="0063352D" w:rsidRPr="00CB02B7" w:rsidRDefault="0063352D" w:rsidP="0063352D">
      <w:pPr>
        <w:tabs>
          <w:tab w:val="left" w:pos="0"/>
        </w:tabs>
        <w:adjustRightInd w:val="0"/>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As partes acima identificadas e qualificadas, doravante denominadas simplesmente </w:t>
      </w:r>
      <w:r w:rsidRPr="00CB02B7">
        <w:rPr>
          <w:rFonts w:ascii="Arial Narrow" w:eastAsia="Times New Roman" w:hAnsi="Arial Narrow" w:cs="Arial"/>
          <w:b/>
          <w:bCs/>
          <w:color w:val="000000"/>
          <w:sz w:val="24"/>
          <w:szCs w:val="24"/>
          <w:lang w:eastAsia="pt-BR"/>
        </w:rPr>
        <w:t>CONTRATANTES</w:t>
      </w:r>
      <w:r w:rsidRPr="00CB02B7">
        <w:rPr>
          <w:rFonts w:ascii="Arial Narrow" w:eastAsia="Times New Roman" w:hAnsi="Arial Narrow" w:cs="Arial"/>
          <w:color w:val="000000"/>
          <w:sz w:val="24"/>
          <w:szCs w:val="24"/>
          <w:lang w:eastAsia="pt-BR"/>
        </w:rPr>
        <w:t xml:space="preserve">, as primeiras e </w:t>
      </w:r>
      <w:r w:rsidRPr="00CB02B7">
        <w:rPr>
          <w:rFonts w:ascii="Arial Narrow" w:eastAsia="Times New Roman" w:hAnsi="Arial Narrow" w:cs="Arial"/>
          <w:b/>
          <w:color w:val="000000"/>
          <w:sz w:val="24"/>
          <w:szCs w:val="24"/>
          <w:lang w:eastAsia="pt-BR"/>
        </w:rPr>
        <w:t xml:space="preserve">CONTRATADO(A)(S) </w:t>
      </w:r>
      <w:r w:rsidRPr="00CB02B7">
        <w:rPr>
          <w:rFonts w:ascii="Arial Narrow" w:eastAsia="Times New Roman" w:hAnsi="Arial Narrow" w:cs="Arial"/>
          <w:color w:val="000000"/>
          <w:sz w:val="24"/>
          <w:szCs w:val="24"/>
          <w:lang w:eastAsia="pt-BR"/>
        </w:rPr>
        <w:t xml:space="preserve">a segunda, por intermédio de processo licitatório na modalidade de Pregão Presencial Nº </w:t>
      </w:r>
      <w:r w:rsidR="00E5124B">
        <w:rPr>
          <w:rFonts w:ascii="Arial Narrow" w:eastAsia="Times New Roman" w:hAnsi="Arial Narrow" w:cs="Arial"/>
          <w:color w:val="000000"/>
          <w:sz w:val="24"/>
          <w:szCs w:val="24"/>
          <w:lang w:eastAsia="pt-BR"/>
        </w:rPr>
        <w:t>22/2020</w:t>
      </w:r>
      <w:r w:rsidRPr="00CB02B7">
        <w:rPr>
          <w:rFonts w:ascii="Arial Narrow" w:eastAsia="Times New Roman" w:hAnsi="Arial Narrow" w:cs="Arial"/>
          <w:color w:val="000000"/>
          <w:sz w:val="24"/>
          <w:szCs w:val="24"/>
          <w:lang w:eastAsia="pt-BR"/>
        </w:rPr>
        <w:t>, do tipo Menor Preço Global, devidamente autorizad</w:t>
      </w:r>
      <w:r w:rsidR="008E7179" w:rsidRPr="00CB02B7">
        <w:rPr>
          <w:rFonts w:ascii="Arial Narrow" w:eastAsia="Times New Roman" w:hAnsi="Arial Narrow" w:cs="Arial"/>
          <w:color w:val="000000"/>
          <w:sz w:val="24"/>
          <w:szCs w:val="24"/>
          <w:lang w:eastAsia="pt-BR"/>
        </w:rPr>
        <w:t>o</w:t>
      </w:r>
      <w:r w:rsidRPr="00CB02B7">
        <w:rPr>
          <w:rFonts w:ascii="Arial Narrow" w:eastAsia="Times New Roman" w:hAnsi="Arial Narrow" w:cs="Arial"/>
          <w:color w:val="000000"/>
          <w:sz w:val="24"/>
          <w:szCs w:val="24"/>
          <w:lang w:eastAsia="pt-BR"/>
        </w:rPr>
        <w:t xml:space="preserve"> pelo processo PRO 01693/2020, que se regerá pelos termos do Edital de Licitação e seus Anexos, quando for o caso, pelos Regulamentos de Licitações e Contratos do SESI e do SENAI, devidamente publicados no D.O.U. de 16/09/1998, com as alterações, publicadas em 26/10/2001, 11/11/2002, 24/2/2006, 11/5/2011 e 23/12/2011, pela proposta do(a)(s) </w:t>
      </w:r>
      <w:r w:rsidRPr="00CB02B7">
        <w:rPr>
          <w:rFonts w:ascii="Arial Narrow" w:eastAsia="Times New Roman" w:hAnsi="Arial Narrow" w:cs="Arial"/>
          <w:b/>
          <w:color w:val="000000"/>
          <w:sz w:val="24"/>
          <w:szCs w:val="24"/>
          <w:lang w:eastAsia="pt-BR"/>
        </w:rPr>
        <w:t xml:space="preserve">CONTRATADO(A)(S), </w:t>
      </w:r>
      <w:r w:rsidRPr="00CB02B7">
        <w:rPr>
          <w:rFonts w:ascii="Arial Narrow" w:eastAsia="Times New Roman" w:hAnsi="Arial Narrow" w:cs="Arial"/>
          <w:color w:val="000000"/>
          <w:sz w:val="24"/>
          <w:szCs w:val="24"/>
          <w:lang w:eastAsia="pt-BR"/>
        </w:rPr>
        <w:t>pelas Condições Gerais da prestação de serviços, e pelas cláusulas e condições deste instrumento.</w:t>
      </w:r>
    </w:p>
    <w:p w14:paraId="18A9C4C0" w14:textId="77777777" w:rsidR="0063352D" w:rsidRPr="00CB02B7" w:rsidRDefault="0063352D" w:rsidP="008E7179">
      <w:pPr>
        <w:tabs>
          <w:tab w:val="left" w:pos="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43EDBCA9" w14:textId="77777777" w:rsidR="0063352D" w:rsidRPr="00CB02B7" w:rsidRDefault="0063352D" w:rsidP="0063352D">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CLÁUSULA PRIMEIRA – OBJETO</w:t>
      </w:r>
    </w:p>
    <w:p w14:paraId="126B811B" w14:textId="77777777" w:rsidR="0063352D" w:rsidRPr="00CB02B7" w:rsidRDefault="0063352D" w:rsidP="008E7179">
      <w:pPr>
        <w:spacing w:after="0" w:line="240" w:lineRule="auto"/>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1.1. </w:t>
      </w:r>
      <w:r w:rsidRPr="00CB02B7">
        <w:rPr>
          <w:rFonts w:ascii="Arial Narrow" w:eastAsia="Times New Roman" w:hAnsi="Arial Narrow" w:cs="Arial"/>
          <w:color w:val="000000"/>
          <w:sz w:val="24"/>
          <w:szCs w:val="24"/>
          <w:bdr w:val="none" w:sz="0" w:space="0" w:color="auto" w:frame="1"/>
          <w:lang w:eastAsia="pt-BR"/>
        </w:rPr>
        <w:t xml:space="preserve">O objeto deste contrato é </w:t>
      </w:r>
      <w:r w:rsidR="008E7179" w:rsidRPr="00CB02B7">
        <w:rPr>
          <w:rFonts w:ascii="Arial Narrow" w:eastAsia="Times New Roman" w:hAnsi="Arial Narrow" w:cs="Arial"/>
          <w:color w:val="000000"/>
          <w:sz w:val="24"/>
          <w:szCs w:val="24"/>
          <w:bdr w:val="none" w:sz="0" w:space="0" w:color="auto" w:frame="1"/>
          <w:lang w:eastAsia="pt-BR"/>
        </w:rPr>
        <w:t xml:space="preserve">o fornecimento de equipamentos e sistema de condicionamento de ar com tecnologia de fluxo de refrigerante variável (VRF), incluindo serviços de instalação, testes e </w:t>
      </w:r>
      <w:proofErr w:type="spellStart"/>
      <w:r w:rsidR="008E7179" w:rsidRPr="00CB02B7">
        <w:rPr>
          <w:rFonts w:ascii="Arial Narrow" w:eastAsia="Times New Roman" w:hAnsi="Arial Narrow" w:cs="Arial"/>
          <w:color w:val="000000"/>
          <w:sz w:val="24"/>
          <w:szCs w:val="24"/>
          <w:bdr w:val="none" w:sz="0" w:space="0" w:color="auto" w:frame="1"/>
          <w:lang w:eastAsia="pt-BR"/>
        </w:rPr>
        <w:t>start-up</w:t>
      </w:r>
      <w:proofErr w:type="spellEnd"/>
      <w:r w:rsidR="008E7179" w:rsidRPr="00CB02B7">
        <w:rPr>
          <w:rFonts w:ascii="Arial Narrow" w:eastAsia="Times New Roman" w:hAnsi="Arial Narrow" w:cs="Arial"/>
          <w:color w:val="000000"/>
          <w:sz w:val="24"/>
          <w:szCs w:val="24"/>
          <w:bdr w:val="none" w:sz="0" w:space="0" w:color="auto" w:frame="1"/>
          <w:lang w:eastAsia="pt-BR"/>
        </w:rPr>
        <w:t xml:space="preserve"> do sistema e garantia, </w:t>
      </w:r>
      <w:bookmarkStart w:id="16" w:name="_Hlk48312775"/>
      <w:r w:rsidR="008E7179" w:rsidRPr="00CB02B7">
        <w:rPr>
          <w:rFonts w:ascii="Arial Narrow" w:eastAsia="Times New Roman" w:hAnsi="Arial Narrow" w:cs="Arial"/>
          <w:color w:val="000000"/>
          <w:sz w:val="24"/>
          <w:szCs w:val="24"/>
          <w:bdr w:val="none" w:sz="0" w:space="0" w:color="auto" w:frame="1"/>
          <w:lang w:eastAsia="pt-BR"/>
        </w:rPr>
        <w:t xml:space="preserve">para o Espaço de Arte, Ciência e Tecnologia do SESI e SENAI, no antigo Edifício </w:t>
      </w:r>
      <w:proofErr w:type="spellStart"/>
      <w:r w:rsidR="008E7179" w:rsidRPr="00CB02B7">
        <w:rPr>
          <w:rFonts w:ascii="Arial Narrow" w:eastAsia="Times New Roman" w:hAnsi="Arial Narrow" w:cs="Arial"/>
          <w:color w:val="000000"/>
          <w:sz w:val="24"/>
          <w:szCs w:val="24"/>
          <w:bdr w:val="none" w:sz="0" w:space="0" w:color="auto" w:frame="1"/>
          <w:lang w:eastAsia="pt-BR"/>
        </w:rPr>
        <w:t>Touring</w:t>
      </w:r>
      <w:proofErr w:type="spellEnd"/>
      <w:r w:rsidR="008E7179" w:rsidRPr="00CB02B7">
        <w:rPr>
          <w:rFonts w:ascii="Arial Narrow" w:eastAsia="Times New Roman" w:hAnsi="Arial Narrow" w:cs="Arial"/>
          <w:color w:val="000000"/>
          <w:sz w:val="24"/>
          <w:szCs w:val="24"/>
          <w:bdr w:val="none" w:sz="0" w:space="0" w:color="auto" w:frame="1"/>
          <w:lang w:eastAsia="pt-BR"/>
        </w:rPr>
        <w:t xml:space="preserve"> Club do Brasil, em Brasília, DF</w:t>
      </w:r>
      <w:bookmarkEnd w:id="16"/>
      <w:r w:rsidRPr="00CB02B7">
        <w:rPr>
          <w:rFonts w:ascii="Arial Narrow" w:eastAsia="Times New Roman" w:hAnsi="Arial Narrow" w:cs="Arial"/>
          <w:color w:val="000000"/>
          <w:sz w:val="24"/>
          <w:szCs w:val="24"/>
          <w:bdr w:val="none" w:sz="0" w:space="0" w:color="auto" w:frame="1"/>
          <w:lang w:eastAsia="pt-BR"/>
        </w:rPr>
        <w:t>, conforme detalhado no Termo de referência - Anexo I e demais anexos do edital referenciado.</w:t>
      </w:r>
    </w:p>
    <w:p w14:paraId="414496E4"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7F5D7780" w14:textId="77777777" w:rsidR="0063352D" w:rsidRPr="00CB02B7" w:rsidRDefault="0063352D" w:rsidP="0063352D">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xml:space="preserve">CLÁUSULA SEGUNDA - </w:t>
      </w:r>
      <w:r w:rsidRPr="00CB02B7">
        <w:rPr>
          <w:rFonts w:ascii="Arial Narrow" w:eastAsia="Times New Roman" w:hAnsi="Arial Narrow" w:cs="Arial"/>
          <w:b/>
          <w:bCs/>
          <w:color w:val="000000"/>
          <w:sz w:val="24"/>
          <w:szCs w:val="24"/>
          <w:lang w:eastAsia="pt-BR"/>
        </w:rPr>
        <w:t>DO ESPAÇO, DO PROJETO DE CLIMATIZAÇÃO E DO DETALHAMENTO DO OBJETO</w:t>
      </w:r>
    </w:p>
    <w:p w14:paraId="3FBE5F10"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2.1. </w:t>
      </w:r>
      <w:r w:rsidRPr="00CB02B7">
        <w:rPr>
          <w:rFonts w:ascii="Arial Narrow" w:eastAsia="Times New Roman" w:hAnsi="Arial Narrow" w:cs="Arial"/>
          <w:color w:val="000000"/>
          <w:sz w:val="24"/>
          <w:szCs w:val="24"/>
          <w:bdr w:val="none" w:sz="0" w:space="0" w:color="auto" w:frame="1"/>
          <w:lang w:eastAsia="pt-BR"/>
        </w:rPr>
        <w:t xml:space="preserve">O Espaço de Arte, Ciência e Tecnologia abrigará exposições de longa duração e temporárias, além de uma programação complementar educativa com foco na formação e capacitação. Estruturalmente, o projeto será dividido em quatro macro áreas: Espaços Expositivos; Espaços Educativos; Áreas de Apoio de Público; Áreas Administrativas, Técnicas e de Serviço. Foi desenvolvido um projeto de Climatização que atendesse ao uso do Espaço e as especificidades e necessidades técnicas de cada uma das suas áreas. </w:t>
      </w:r>
    </w:p>
    <w:p w14:paraId="0551C281"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lastRenderedPageBreak/>
        <w:t xml:space="preserve">2.2. </w:t>
      </w:r>
      <w:r w:rsidRPr="00CB02B7">
        <w:rPr>
          <w:rFonts w:ascii="Arial Narrow" w:eastAsia="Times New Roman" w:hAnsi="Arial Narrow" w:cs="Arial"/>
          <w:color w:val="000000"/>
          <w:sz w:val="24"/>
          <w:szCs w:val="24"/>
          <w:bdr w:val="none" w:sz="0" w:space="0" w:color="auto" w:frame="1"/>
          <w:lang w:eastAsia="pt-BR"/>
        </w:rPr>
        <w:t>Para condicionamento de ar do Espaço foi elaborado um projeto de climatização por sistemas de expansão direta com variação de fluxo de gás refrigerante (VRF). As unidades condensadoras deverão ser instaladas em área destinada a ela pela arquitetura na lateral do edifício.</w:t>
      </w:r>
    </w:p>
    <w:p w14:paraId="2C9F929A"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2.3. </w:t>
      </w:r>
      <w:r w:rsidRPr="00CB02B7">
        <w:rPr>
          <w:rFonts w:ascii="Arial Narrow" w:eastAsia="Times New Roman" w:hAnsi="Arial Narrow" w:cs="Arial"/>
          <w:color w:val="000000"/>
          <w:sz w:val="24"/>
          <w:szCs w:val="24"/>
          <w:bdr w:val="none" w:sz="0" w:space="0" w:color="auto" w:frame="1"/>
          <w:lang w:eastAsia="pt-BR"/>
        </w:rPr>
        <w:t>Para os ambientes com pé direito duplo, localizados no térreo a climatização deverá ser feita por unidades de tratamento de ar (</w:t>
      </w:r>
      <w:proofErr w:type="spellStart"/>
      <w:r w:rsidRPr="00CB02B7">
        <w:rPr>
          <w:rFonts w:ascii="Arial Narrow" w:eastAsia="Times New Roman" w:hAnsi="Arial Narrow" w:cs="Arial"/>
          <w:color w:val="000000"/>
          <w:sz w:val="24"/>
          <w:szCs w:val="24"/>
          <w:bdr w:val="none" w:sz="0" w:space="0" w:color="auto" w:frame="1"/>
          <w:lang w:eastAsia="pt-BR"/>
        </w:rPr>
        <w:t>AHUs</w:t>
      </w:r>
      <w:proofErr w:type="spellEnd"/>
      <w:r w:rsidRPr="00CB02B7">
        <w:rPr>
          <w:rFonts w:ascii="Arial Narrow" w:eastAsia="Times New Roman" w:hAnsi="Arial Narrow" w:cs="Arial"/>
          <w:color w:val="000000"/>
          <w:sz w:val="24"/>
          <w:szCs w:val="24"/>
          <w:bdr w:val="none" w:sz="0" w:space="0" w:color="auto" w:frame="1"/>
          <w:lang w:eastAsia="pt-BR"/>
        </w:rPr>
        <w:t xml:space="preserve">), em que o ar será insuflado através de dutos tipo </w:t>
      </w:r>
      <w:proofErr w:type="spellStart"/>
      <w:r w:rsidRPr="00CB02B7">
        <w:rPr>
          <w:rFonts w:ascii="Arial Narrow" w:eastAsia="Times New Roman" w:hAnsi="Arial Narrow" w:cs="Arial"/>
          <w:color w:val="000000"/>
          <w:sz w:val="24"/>
          <w:szCs w:val="24"/>
          <w:bdr w:val="none" w:sz="0" w:space="0" w:color="auto" w:frame="1"/>
          <w:lang w:eastAsia="pt-BR"/>
        </w:rPr>
        <w:t>geroval</w:t>
      </w:r>
      <w:proofErr w:type="spellEnd"/>
      <w:r w:rsidRPr="00CB02B7">
        <w:rPr>
          <w:rFonts w:ascii="Arial Narrow" w:eastAsia="Times New Roman" w:hAnsi="Arial Narrow" w:cs="Arial"/>
          <w:color w:val="000000"/>
          <w:sz w:val="24"/>
          <w:szCs w:val="24"/>
          <w:bdr w:val="none" w:sz="0" w:space="0" w:color="auto" w:frame="1"/>
          <w:lang w:eastAsia="pt-BR"/>
        </w:rPr>
        <w:t xml:space="preserve">, </w:t>
      </w:r>
      <w:proofErr w:type="spellStart"/>
      <w:r w:rsidRPr="00CB02B7">
        <w:rPr>
          <w:rFonts w:ascii="Arial Narrow" w:eastAsia="Times New Roman" w:hAnsi="Arial Narrow" w:cs="Arial"/>
          <w:color w:val="000000"/>
          <w:sz w:val="24"/>
          <w:szCs w:val="24"/>
          <w:bdr w:val="none" w:sz="0" w:space="0" w:color="auto" w:frame="1"/>
          <w:lang w:eastAsia="pt-BR"/>
        </w:rPr>
        <w:t>girotibo</w:t>
      </w:r>
      <w:proofErr w:type="spellEnd"/>
      <w:r w:rsidRPr="00CB02B7">
        <w:rPr>
          <w:rFonts w:ascii="Arial Narrow" w:eastAsia="Times New Roman" w:hAnsi="Arial Narrow" w:cs="Arial"/>
          <w:color w:val="000000"/>
          <w:sz w:val="24"/>
          <w:szCs w:val="24"/>
          <w:bdr w:val="none" w:sz="0" w:space="0" w:color="auto" w:frame="1"/>
          <w:lang w:eastAsia="pt-BR"/>
        </w:rPr>
        <w:t xml:space="preserve"> e </w:t>
      </w:r>
      <w:proofErr w:type="spellStart"/>
      <w:r w:rsidRPr="00CB02B7">
        <w:rPr>
          <w:rFonts w:ascii="Arial Narrow" w:eastAsia="Times New Roman" w:hAnsi="Arial Narrow" w:cs="Arial"/>
          <w:color w:val="000000"/>
          <w:sz w:val="24"/>
          <w:szCs w:val="24"/>
          <w:bdr w:val="none" w:sz="0" w:space="0" w:color="auto" w:frame="1"/>
          <w:lang w:eastAsia="pt-BR"/>
        </w:rPr>
        <w:t>difosores</w:t>
      </w:r>
      <w:proofErr w:type="spellEnd"/>
      <w:r w:rsidRPr="00CB02B7">
        <w:rPr>
          <w:rFonts w:ascii="Arial Narrow" w:eastAsia="Times New Roman" w:hAnsi="Arial Narrow" w:cs="Arial"/>
          <w:color w:val="000000"/>
          <w:sz w:val="24"/>
          <w:szCs w:val="24"/>
          <w:bdr w:val="none" w:sz="0" w:space="0" w:color="auto" w:frame="1"/>
          <w:lang w:eastAsia="pt-BR"/>
        </w:rPr>
        <w:t xml:space="preserve"> de alta indução. Gabinetes de ventilação captarão ar exterior na fachada e, após filtragem, será insuflado no interior da casa de máquinas onde se misturarão com o ar de retorno antes de entrar novamente nas </w:t>
      </w:r>
      <w:proofErr w:type="spellStart"/>
      <w:r w:rsidRPr="00CB02B7">
        <w:rPr>
          <w:rFonts w:ascii="Arial Narrow" w:eastAsia="Times New Roman" w:hAnsi="Arial Narrow" w:cs="Arial"/>
          <w:color w:val="000000"/>
          <w:sz w:val="24"/>
          <w:szCs w:val="24"/>
          <w:bdr w:val="none" w:sz="0" w:space="0" w:color="auto" w:frame="1"/>
          <w:lang w:eastAsia="pt-BR"/>
        </w:rPr>
        <w:t>AHUs</w:t>
      </w:r>
      <w:proofErr w:type="spellEnd"/>
      <w:r w:rsidRPr="00CB02B7">
        <w:rPr>
          <w:rFonts w:ascii="Arial Narrow" w:eastAsia="Times New Roman" w:hAnsi="Arial Narrow" w:cs="Arial"/>
          <w:color w:val="000000"/>
          <w:sz w:val="24"/>
          <w:szCs w:val="24"/>
          <w:bdr w:val="none" w:sz="0" w:space="0" w:color="auto" w:frame="1"/>
          <w:lang w:eastAsia="pt-BR"/>
        </w:rPr>
        <w:t xml:space="preserve">. Neste pavimento o retorno de ar será feito através de atenuadores de ruído. Na região do </w:t>
      </w:r>
      <w:proofErr w:type="spellStart"/>
      <w:r w:rsidRPr="00CB02B7">
        <w:rPr>
          <w:rFonts w:ascii="Arial Narrow" w:eastAsia="Times New Roman" w:hAnsi="Arial Narrow" w:cs="Arial"/>
          <w:color w:val="000000"/>
          <w:sz w:val="24"/>
          <w:szCs w:val="24"/>
          <w:bdr w:val="none" w:sz="0" w:space="0" w:color="auto" w:frame="1"/>
          <w:lang w:eastAsia="pt-BR"/>
        </w:rPr>
        <w:t>Atrium</w:t>
      </w:r>
      <w:proofErr w:type="spellEnd"/>
      <w:r w:rsidRPr="00CB02B7">
        <w:rPr>
          <w:rFonts w:ascii="Arial Narrow" w:eastAsia="Times New Roman" w:hAnsi="Arial Narrow" w:cs="Arial"/>
          <w:color w:val="000000"/>
          <w:sz w:val="24"/>
          <w:szCs w:val="24"/>
          <w:bdr w:val="none" w:sz="0" w:space="0" w:color="auto" w:frame="1"/>
          <w:lang w:eastAsia="pt-BR"/>
        </w:rPr>
        <w:t xml:space="preserve">, também com pé direito mais elevado, o insuflamento de ar será feito através de difusores de longo alcance. </w:t>
      </w:r>
    </w:p>
    <w:p w14:paraId="00C7D938"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2.4. </w:t>
      </w:r>
      <w:r w:rsidRPr="00CB02B7">
        <w:rPr>
          <w:rFonts w:ascii="Arial Narrow" w:eastAsia="Times New Roman" w:hAnsi="Arial Narrow" w:cs="Arial"/>
          <w:color w:val="000000"/>
          <w:sz w:val="24"/>
          <w:szCs w:val="24"/>
          <w:bdr w:val="none" w:sz="0" w:space="0" w:color="auto" w:frame="1"/>
          <w:lang w:eastAsia="pt-BR"/>
        </w:rPr>
        <w:t xml:space="preserve">Nos ambientes de apoio e na área do </w:t>
      </w:r>
      <w:proofErr w:type="spellStart"/>
      <w:r w:rsidRPr="00CB02B7">
        <w:rPr>
          <w:rFonts w:ascii="Arial Narrow" w:eastAsia="Times New Roman" w:hAnsi="Arial Narrow" w:cs="Arial"/>
          <w:color w:val="000000"/>
          <w:sz w:val="24"/>
          <w:szCs w:val="24"/>
          <w:bdr w:val="none" w:sz="0" w:space="0" w:color="auto" w:frame="1"/>
          <w:lang w:eastAsia="pt-BR"/>
        </w:rPr>
        <w:t>Maker</w:t>
      </w:r>
      <w:proofErr w:type="spellEnd"/>
      <w:r w:rsidRPr="00CB02B7">
        <w:rPr>
          <w:rFonts w:ascii="Arial Narrow" w:eastAsia="Times New Roman" w:hAnsi="Arial Narrow" w:cs="Arial"/>
          <w:color w:val="000000"/>
          <w:sz w:val="24"/>
          <w:szCs w:val="24"/>
          <w:bdr w:val="none" w:sz="0" w:space="0" w:color="auto" w:frame="1"/>
          <w:lang w:eastAsia="pt-BR"/>
        </w:rPr>
        <w:t xml:space="preserve"> Space unidades </w:t>
      </w:r>
      <w:proofErr w:type="spellStart"/>
      <w:r w:rsidRPr="00CB02B7">
        <w:rPr>
          <w:rFonts w:ascii="Arial Narrow" w:eastAsia="Times New Roman" w:hAnsi="Arial Narrow" w:cs="Arial"/>
          <w:color w:val="000000"/>
          <w:sz w:val="24"/>
          <w:szCs w:val="24"/>
          <w:bdr w:val="none" w:sz="0" w:space="0" w:color="auto" w:frame="1"/>
          <w:lang w:eastAsia="pt-BR"/>
        </w:rPr>
        <w:t>built</w:t>
      </w:r>
      <w:proofErr w:type="spellEnd"/>
      <w:r w:rsidRPr="00CB02B7">
        <w:rPr>
          <w:rFonts w:ascii="Arial Narrow" w:eastAsia="Times New Roman" w:hAnsi="Arial Narrow" w:cs="Arial"/>
          <w:color w:val="000000"/>
          <w:sz w:val="24"/>
          <w:szCs w:val="24"/>
          <w:bdr w:val="none" w:sz="0" w:space="0" w:color="auto" w:frame="1"/>
          <w:lang w:eastAsia="pt-BR"/>
        </w:rPr>
        <w:t xml:space="preserve"> in deverão fazer o condicionamento de ar. A renovação de ar será feita por ventiladores </w:t>
      </w:r>
      <w:proofErr w:type="spellStart"/>
      <w:r w:rsidRPr="00CB02B7">
        <w:rPr>
          <w:rFonts w:ascii="Arial Narrow" w:eastAsia="Times New Roman" w:hAnsi="Arial Narrow" w:cs="Arial"/>
          <w:color w:val="000000"/>
          <w:sz w:val="24"/>
          <w:szCs w:val="24"/>
          <w:bdr w:val="none" w:sz="0" w:space="0" w:color="auto" w:frame="1"/>
          <w:lang w:eastAsia="pt-BR"/>
        </w:rPr>
        <w:t>helicocentrífugos</w:t>
      </w:r>
      <w:proofErr w:type="spellEnd"/>
      <w:r w:rsidRPr="00CB02B7">
        <w:rPr>
          <w:rFonts w:ascii="Arial Narrow" w:eastAsia="Times New Roman" w:hAnsi="Arial Narrow" w:cs="Arial"/>
          <w:color w:val="000000"/>
          <w:sz w:val="24"/>
          <w:szCs w:val="24"/>
          <w:bdr w:val="none" w:sz="0" w:space="0" w:color="auto" w:frame="1"/>
          <w:lang w:eastAsia="pt-BR"/>
        </w:rPr>
        <w:t xml:space="preserve"> com caixas de filtragem que insuflarão ar exterior diretamente no ambiente ou no </w:t>
      </w:r>
      <w:proofErr w:type="spellStart"/>
      <w:r w:rsidRPr="00CB02B7">
        <w:rPr>
          <w:rFonts w:ascii="Arial Narrow" w:eastAsia="Times New Roman" w:hAnsi="Arial Narrow" w:cs="Arial"/>
          <w:color w:val="000000"/>
          <w:sz w:val="24"/>
          <w:szCs w:val="24"/>
          <w:bdr w:val="none" w:sz="0" w:space="0" w:color="auto" w:frame="1"/>
          <w:lang w:eastAsia="pt-BR"/>
        </w:rPr>
        <w:t>plenum</w:t>
      </w:r>
      <w:proofErr w:type="spellEnd"/>
      <w:r w:rsidRPr="00CB02B7">
        <w:rPr>
          <w:rFonts w:ascii="Arial Narrow" w:eastAsia="Times New Roman" w:hAnsi="Arial Narrow" w:cs="Arial"/>
          <w:color w:val="000000"/>
          <w:sz w:val="24"/>
          <w:szCs w:val="24"/>
          <w:bdr w:val="none" w:sz="0" w:space="0" w:color="auto" w:frame="1"/>
          <w:lang w:eastAsia="pt-BR"/>
        </w:rPr>
        <w:t xml:space="preserve"> de retorno formado por sancas.</w:t>
      </w:r>
    </w:p>
    <w:p w14:paraId="0DE4E076"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2.5. </w:t>
      </w:r>
      <w:r w:rsidRPr="00CB02B7">
        <w:rPr>
          <w:rFonts w:ascii="Arial Narrow" w:eastAsia="Times New Roman" w:hAnsi="Arial Narrow" w:cs="Arial"/>
          <w:color w:val="000000"/>
          <w:sz w:val="24"/>
          <w:szCs w:val="24"/>
          <w:bdr w:val="none" w:sz="0" w:space="0" w:color="auto" w:frame="1"/>
          <w:lang w:eastAsia="pt-BR"/>
        </w:rPr>
        <w:t xml:space="preserve">Ventiladores </w:t>
      </w:r>
      <w:proofErr w:type="spellStart"/>
      <w:r w:rsidRPr="00CB02B7">
        <w:rPr>
          <w:rFonts w:ascii="Arial Narrow" w:eastAsia="Times New Roman" w:hAnsi="Arial Narrow" w:cs="Arial"/>
          <w:color w:val="000000"/>
          <w:sz w:val="24"/>
          <w:szCs w:val="24"/>
          <w:bdr w:val="none" w:sz="0" w:space="0" w:color="auto" w:frame="1"/>
          <w:lang w:eastAsia="pt-BR"/>
        </w:rPr>
        <w:t>heliconcentrífugos</w:t>
      </w:r>
      <w:proofErr w:type="spellEnd"/>
      <w:r w:rsidRPr="00CB02B7">
        <w:rPr>
          <w:rFonts w:ascii="Arial Narrow" w:eastAsia="Times New Roman" w:hAnsi="Arial Narrow" w:cs="Arial"/>
          <w:color w:val="000000"/>
          <w:sz w:val="24"/>
          <w:szCs w:val="24"/>
          <w:bdr w:val="none" w:sz="0" w:space="0" w:color="auto" w:frame="1"/>
          <w:lang w:eastAsia="pt-BR"/>
        </w:rPr>
        <w:t xml:space="preserve"> deverão fazer a renovação de ar em sanitários, vestiários e depósitos exaurindo ar destes ambientes para o exterior através de dutos, grelhas e bocas reguladoras de ar. </w:t>
      </w:r>
    </w:p>
    <w:p w14:paraId="2083BB4E"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2.6. </w:t>
      </w:r>
      <w:r w:rsidRPr="00CB02B7">
        <w:rPr>
          <w:rFonts w:ascii="Arial Narrow" w:eastAsia="Times New Roman" w:hAnsi="Arial Narrow" w:cs="Arial"/>
          <w:color w:val="000000"/>
          <w:sz w:val="24"/>
          <w:szCs w:val="24"/>
          <w:bdr w:val="none" w:sz="0" w:space="0" w:color="auto" w:frame="1"/>
          <w:lang w:eastAsia="pt-BR"/>
        </w:rPr>
        <w:t>Dois splits inverter com 54.000 Btu/h de capacidade nominal deverão fazer o condicionamento de ar da Sala de No Break. Um equipamento deverá ser o titular e o outro, o reserva.</w:t>
      </w:r>
    </w:p>
    <w:p w14:paraId="78B5534C"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2.7. </w:t>
      </w:r>
      <w:r w:rsidRPr="00CB02B7">
        <w:rPr>
          <w:rFonts w:ascii="Arial Narrow" w:eastAsia="Times New Roman" w:hAnsi="Arial Narrow" w:cs="Arial"/>
          <w:color w:val="000000"/>
          <w:sz w:val="24"/>
          <w:szCs w:val="24"/>
          <w:bdr w:val="none" w:sz="0" w:space="0" w:color="auto" w:frame="1"/>
          <w:lang w:eastAsia="pt-BR"/>
        </w:rPr>
        <w:t xml:space="preserve">As salas administrativas e mais salas de apoio se situarão no Mezanino do edifício e terão pé direito reduzido. Nestes ambientes as evaporadoras do tipo </w:t>
      </w:r>
      <w:proofErr w:type="spellStart"/>
      <w:r w:rsidRPr="00CB02B7">
        <w:rPr>
          <w:rFonts w:ascii="Arial Narrow" w:eastAsia="Times New Roman" w:hAnsi="Arial Narrow" w:cs="Arial"/>
          <w:color w:val="000000"/>
          <w:sz w:val="24"/>
          <w:szCs w:val="24"/>
          <w:bdr w:val="none" w:sz="0" w:space="0" w:color="auto" w:frame="1"/>
          <w:lang w:eastAsia="pt-BR"/>
        </w:rPr>
        <w:t>built</w:t>
      </w:r>
      <w:proofErr w:type="spellEnd"/>
      <w:r w:rsidRPr="00CB02B7">
        <w:rPr>
          <w:rFonts w:ascii="Arial Narrow" w:eastAsia="Times New Roman" w:hAnsi="Arial Narrow" w:cs="Arial"/>
          <w:color w:val="000000"/>
          <w:sz w:val="24"/>
          <w:szCs w:val="24"/>
          <w:bdr w:val="none" w:sz="0" w:space="0" w:color="auto" w:frame="1"/>
          <w:lang w:eastAsia="pt-BR"/>
        </w:rPr>
        <w:t xml:space="preserve"> in deverão fazer o condicionamento de ar com sistemas de ventilador </w:t>
      </w:r>
      <w:proofErr w:type="spellStart"/>
      <w:r w:rsidRPr="00CB02B7">
        <w:rPr>
          <w:rFonts w:ascii="Arial Narrow" w:eastAsia="Times New Roman" w:hAnsi="Arial Narrow" w:cs="Arial"/>
          <w:color w:val="000000"/>
          <w:sz w:val="24"/>
          <w:szCs w:val="24"/>
          <w:bdr w:val="none" w:sz="0" w:space="0" w:color="auto" w:frame="1"/>
          <w:lang w:eastAsia="pt-BR"/>
        </w:rPr>
        <w:t>helicocentrífugo</w:t>
      </w:r>
      <w:proofErr w:type="spellEnd"/>
      <w:r w:rsidRPr="00CB02B7">
        <w:rPr>
          <w:rFonts w:ascii="Arial Narrow" w:eastAsia="Times New Roman" w:hAnsi="Arial Narrow" w:cs="Arial"/>
          <w:color w:val="000000"/>
          <w:sz w:val="24"/>
          <w:szCs w:val="24"/>
          <w:bdr w:val="none" w:sz="0" w:space="0" w:color="auto" w:frame="1"/>
          <w:lang w:eastAsia="pt-BR"/>
        </w:rPr>
        <w:t xml:space="preserve"> responsáveis pela renovação de ar.</w:t>
      </w:r>
    </w:p>
    <w:p w14:paraId="5F497664"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2.8. </w:t>
      </w:r>
      <w:r w:rsidRPr="00CB02B7">
        <w:rPr>
          <w:rFonts w:ascii="Arial Narrow" w:eastAsia="Times New Roman" w:hAnsi="Arial Narrow" w:cs="Arial"/>
          <w:color w:val="000000"/>
          <w:sz w:val="24"/>
          <w:szCs w:val="24"/>
          <w:bdr w:val="none" w:sz="0" w:space="0" w:color="auto" w:frame="1"/>
          <w:lang w:eastAsia="pt-BR"/>
        </w:rPr>
        <w:t xml:space="preserve">No Primeiro pavimento as evaporadoras deverão ser do tipo AHU. Elas insuflarão ar através de dutos e difusores lineares. A renovação de ar será feita através de vãos comunicantes com a Cobertura do edifício e baterias de filtros. </w:t>
      </w:r>
    </w:p>
    <w:p w14:paraId="204FD297"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2.9. </w:t>
      </w:r>
      <w:r w:rsidRPr="00CB02B7">
        <w:rPr>
          <w:rFonts w:ascii="Arial Narrow" w:eastAsia="Times New Roman" w:hAnsi="Arial Narrow" w:cs="Arial"/>
          <w:color w:val="000000"/>
          <w:sz w:val="24"/>
          <w:szCs w:val="24"/>
          <w:bdr w:val="none" w:sz="0" w:space="0" w:color="auto" w:frame="1"/>
          <w:lang w:eastAsia="pt-BR"/>
        </w:rPr>
        <w:t>Nas três Salas de Oficinas Educativas e a Área de Apoio de Grupos uma única AHU deverá fazer o condicionamento de ar. De forma a manter o controle climático por sala, cada uma delas terá um sensor de temperatura que controlará uma caixa VAV reguladora de vazão conectada a um atenuador de ruído.</w:t>
      </w:r>
    </w:p>
    <w:p w14:paraId="314EB2CA"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bdr w:val="none" w:sz="0" w:space="0" w:color="auto" w:frame="1"/>
          <w:lang w:eastAsia="pt-BR"/>
        </w:rPr>
        <w:t xml:space="preserve">2.10. </w:t>
      </w:r>
      <w:r w:rsidRPr="00CB02B7">
        <w:rPr>
          <w:rFonts w:ascii="Arial Narrow" w:eastAsia="Times New Roman" w:hAnsi="Arial Narrow" w:cs="Arial"/>
          <w:color w:val="000000"/>
          <w:sz w:val="24"/>
          <w:szCs w:val="24"/>
          <w:bdr w:val="none" w:sz="0" w:space="0" w:color="auto" w:frame="1"/>
          <w:lang w:eastAsia="pt-BR"/>
        </w:rPr>
        <w:t xml:space="preserve">As três casas de máquinas que abrigarão </w:t>
      </w:r>
      <w:proofErr w:type="spellStart"/>
      <w:r w:rsidRPr="00CB02B7">
        <w:rPr>
          <w:rFonts w:ascii="Arial Narrow" w:eastAsia="Times New Roman" w:hAnsi="Arial Narrow" w:cs="Arial"/>
          <w:color w:val="000000"/>
          <w:sz w:val="24"/>
          <w:szCs w:val="24"/>
          <w:bdr w:val="none" w:sz="0" w:space="0" w:color="auto" w:frame="1"/>
          <w:lang w:eastAsia="pt-BR"/>
        </w:rPr>
        <w:t>AHUs</w:t>
      </w:r>
      <w:proofErr w:type="spellEnd"/>
      <w:r w:rsidRPr="00CB02B7">
        <w:rPr>
          <w:rFonts w:ascii="Arial Narrow" w:eastAsia="Times New Roman" w:hAnsi="Arial Narrow" w:cs="Arial"/>
          <w:color w:val="000000"/>
          <w:sz w:val="24"/>
          <w:szCs w:val="24"/>
          <w:bdr w:val="none" w:sz="0" w:space="0" w:color="auto" w:frame="1"/>
          <w:lang w:eastAsia="pt-BR"/>
        </w:rPr>
        <w:t xml:space="preserve"> no Pavimento 01 deverão ter tratamento acústico a ser executado pela construtora que irá executar a obra civil adequado de forma a atenuar o ruído gerado pelos equipamentos de ar condicionado. A AHU-12 deverá ser responsável pela climatização das três salas de Oficina Educativa e da Circulação de Apoio. A AHU insuflará ar através de uma rede de dutos. Cada sala será tendida por um conjunto de caixas reguladoras de vazão de ar VAV. As </w:t>
      </w:r>
      <w:proofErr w:type="spellStart"/>
      <w:r w:rsidRPr="00CB02B7">
        <w:rPr>
          <w:rFonts w:ascii="Arial Narrow" w:eastAsia="Times New Roman" w:hAnsi="Arial Narrow" w:cs="Arial"/>
          <w:color w:val="000000"/>
          <w:sz w:val="24"/>
          <w:szCs w:val="24"/>
          <w:bdr w:val="none" w:sz="0" w:space="0" w:color="auto" w:frame="1"/>
          <w:lang w:eastAsia="pt-BR"/>
        </w:rPr>
        <w:t>VAVs</w:t>
      </w:r>
      <w:proofErr w:type="spellEnd"/>
      <w:r w:rsidRPr="00CB02B7">
        <w:rPr>
          <w:rFonts w:ascii="Arial Narrow" w:eastAsia="Times New Roman" w:hAnsi="Arial Narrow" w:cs="Arial"/>
          <w:color w:val="000000"/>
          <w:sz w:val="24"/>
          <w:szCs w:val="24"/>
          <w:bdr w:val="none" w:sz="0" w:space="0" w:color="auto" w:frame="1"/>
          <w:lang w:eastAsia="pt-BR"/>
        </w:rPr>
        <w:t xml:space="preserve"> deverão regular a vazão através da abertura de suas aletas a partir do sinal de um sensor de temperatura no respectivo ambiente. Um sensor de pressão no interior do duto fará a modulação do variador de frequência do ventilador da AHU-12. Os gabinetes de ar responsáveis pela renovação de ar deverão fazer modulação de sua velocidade a partir de um sinal de sensores de dióxido de carbono situados no retorno do ambiente atendido pelo gabinete.</w:t>
      </w:r>
    </w:p>
    <w:p w14:paraId="332DB13F" w14:textId="356C6FA2"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bdr w:val="none" w:sz="0" w:space="0" w:color="auto" w:frame="1"/>
          <w:lang w:eastAsia="pt-BR"/>
        </w:rPr>
        <w:t xml:space="preserve">2.11. O detalhamento do objeto, assim como os termos, condições </w:t>
      </w:r>
      <w:r w:rsidR="004567A1" w:rsidRPr="00CB02B7">
        <w:rPr>
          <w:rFonts w:ascii="Arial Narrow" w:eastAsia="Times New Roman" w:hAnsi="Arial Narrow" w:cs="Arial"/>
          <w:color w:val="000000"/>
          <w:sz w:val="24"/>
          <w:szCs w:val="24"/>
          <w:bdr w:val="none" w:sz="0" w:space="0" w:color="auto" w:frame="1"/>
          <w:lang w:eastAsia="pt-BR"/>
        </w:rPr>
        <w:t>e as</w:t>
      </w:r>
      <w:r w:rsidRPr="00CB02B7">
        <w:rPr>
          <w:rFonts w:ascii="Arial Narrow" w:eastAsia="Times New Roman" w:hAnsi="Arial Narrow" w:cs="Arial"/>
          <w:color w:val="000000"/>
          <w:sz w:val="24"/>
          <w:szCs w:val="24"/>
          <w:bdr w:val="none" w:sz="0" w:space="0" w:color="auto" w:frame="1"/>
          <w:lang w:eastAsia="pt-BR"/>
        </w:rPr>
        <w:t xml:space="preserve"> especificações técnicas dos equipamentos/serviços </w:t>
      </w:r>
      <w:r w:rsidR="00E5124B" w:rsidRPr="00CB02B7">
        <w:rPr>
          <w:rFonts w:ascii="Arial Narrow" w:eastAsia="Times New Roman" w:hAnsi="Arial Narrow" w:cs="Arial"/>
          <w:color w:val="000000"/>
          <w:sz w:val="24"/>
          <w:szCs w:val="24"/>
          <w:bdr w:val="none" w:sz="0" w:space="0" w:color="auto" w:frame="1"/>
          <w:lang w:eastAsia="pt-BR"/>
        </w:rPr>
        <w:t>constam do</w:t>
      </w:r>
      <w:r w:rsidRPr="00CB02B7">
        <w:rPr>
          <w:rFonts w:ascii="Arial Narrow" w:eastAsia="Times New Roman" w:hAnsi="Arial Narrow" w:cs="Arial"/>
          <w:color w:val="000000"/>
          <w:sz w:val="24"/>
          <w:szCs w:val="24"/>
          <w:bdr w:val="none" w:sz="0" w:space="0" w:color="auto" w:frame="1"/>
          <w:lang w:eastAsia="pt-BR"/>
        </w:rPr>
        <w:t xml:space="preserve"> Termo de Referência - Anexo I e da Documentação técnica do projeto - Anexo IA, do edital que deu origem a esta contratação.</w:t>
      </w:r>
    </w:p>
    <w:p w14:paraId="7AF58AC3"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bdr w:val="none" w:sz="0" w:space="0" w:color="auto" w:frame="1"/>
          <w:lang w:eastAsia="pt-BR"/>
        </w:rPr>
        <w:t>.</w:t>
      </w:r>
    </w:p>
    <w:p w14:paraId="38D9429E" w14:textId="77777777" w:rsidR="0063352D" w:rsidRPr="00CB02B7" w:rsidRDefault="0063352D" w:rsidP="0063352D">
      <w:pPr>
        <w:spacing w:after="0" w:line="240" w:lineRule="auto"/>
        <w:ind w:left="360" w:hanging="360"/>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b/>
          <w:color w:val="000000"/>
          <w:sz w:val="24"/>
          <w:szCs w:val="24"/>
          <w:lang w:eastAsia="pt-BR"/>
        </w:rPr>
        <w:t xml:space="preserve">2.12. DOS </w:t>
      </w:r>
      <w:r w:rsidRPr="00CB02B7">
        <w:rPr>
          <w:rFonts w:ascii="Arial Narrow" w:eastAsia="Arial" w:hAnsi="Arial Narrow" w:cs="Arial"/>
          <w:b/>
          <w:color w:val="000000"/>
          <w:sz w:val="24"/>
          <w:szCs w:val="24"/>
          <w:lang w:eastAsia="pt-BR"/>
        </w:rPr>
        <w:t xml:space="preserve">PRAZOS E CRONOGRAMA </w:t>
      </w:r>
    </w:p>
    <w:p w14:paraId="01DD70E8" w14:textId="77777777" w:rsidR="0063352D" w:rsidRPr="00CB02B7" w:rsidRDefault="0063352D" w:rsidP="0063352D">
      <w:pPr>
        <w:spacing w:after="0" w:line="240" w:lineRule="auto"/>
        <w:ind w:left="360" w:hanging="360"/>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7412F07" w14:textId="71DC3843" w:rsidR="0063352D" w:rsidRDefault="0063352D" w:rsidP="0063352D">
      <w:pPr>
        <w:spacing w:after="0" w:line="240" w:lineRule="auto"/>
        <w:jc w:val="both"/>
        <w:rPr>
          <w:rFonts w:ascii="Arial Narrow" w:eastAsia="MS Mincho" w:hAnsi="Arial Narrow" w:cs="Arial"/>
          <w:color w:val="000000"/>
          <w:sz w:val="24"/>
          <w:szCs w:val="24"/>
          <w:lang w:eastAsia="pt-BR"/>
        </w:rPr>
      </w:pPr>
      <w:r w:rsidRPr="00CB02B7">
        <w:rPr>
          <w:rFonts w:ascii="Arial Narrow" w:eastAsia="MS Mincho" w:hAnsi="Arial Narrow" w:cs="Arial"/>
          <w:color w:val="000000"/>
          <w:sz w:val="24"/>
          <w:szCs w:val="24"/>
          <w:lang w:eastAsia="pt-BR"/>
        </w:rPr>
        <w:t xml:space="preserve">2.12.1 Após a assinatura do contrato a CONTRATADA terá dos seguintes prazos para entrega da documentação técnica que fará parte das suas obrigações: </w:t>
      </w:r>
    </w:p>
    <w:p w14:paraId="2867483E" w14:textId="32CCD6EC" w:rsidR="00CE47BB" w:rsidRPr="00CE47BB" w:rsidRDefault="00CE47BB" w:rsidP="00CE47BB">
      <w:pPr>
        <w:pStyle w:val="PargrafodaLista"/>
        <w:numPr>
          <w:ilvl w:val="0"/>
          <w:numId w:val="7"/>
        </w:numPr>
        <w:spacing w:after="0" w:line="240" w:lineRule="auto"/>
        <w:jc w:val="both"/>
        <w:rPr>
          <w:rFonts w:ascii="Arial Narrow" w:eastAsia="MS Mincho" w:hAnsi="Arial Narrow" w:cs="Arial"/>
          <w:color w:val="000000"/>
          <w:sz w:val="24"/>
          <w:szCs w:val="24"/>
          <w:lang w:eastAsia="pt-BR"/>
        </w:rPr>
      </w:pPr>
      <w:r w:rsidRPr="00CE47BB">
        <w:rPr>
          <w:rFonts w:ascii="Arial Narrow" w:eastAsia="MS Mincho" w:hAnsi="Arial Narrow" w:cs="Arial"/>
          <w:color w:val="000000"/>
          <w:sz w:val="24"/>
          <w:szCs w:val="24"/>
          <w:lang w:eastAsia="pt-BR"/>
        </w:rPr>
        <w:t xml:space="preserve">Apresentar na assinatura do contrato, Responsável Técnico registrado no CREA, detentor de, no mínimo, 01 (um) Atestado de Capacidade Técnica fornecido por pessoa jurídica de direito público ou privado, devidamente registrado no CREA, acompanhado da respectiva Certidão de </w:t>
      </w:r>
      <w:r w:rsidRPr="00CE47BB">
        <w:rPr>
          <w:rFonts w:ascii="Arial Narrow" w:eastAsia="MS Mincho" w:hAnsi="Arial Narrow" w:cs="Arial"/>
          <w:color w:val="000000"/>
          <w:sz w:val="24"/>
          <w:szCs w:val="24"/>
          <w:lang w:eastAsia="pt-BR"/>
        </w:rPr>
        <w:lastRenderedPageBreak/>
        <w:t>Acervo Técnico – CAT, expedida pelo CREA, contendo obras ou serviços compatíveis com fornecimento e instalação de Sistema Central de Condicionamento de Ar com tecnologia VRF.</w:t>
      </w:r>
    </w:p>
    <w:p w14:paraId="7EC33497" w14:textId="33226001" w:rsidR="0063352D" w:rsidRPr="00CE47BB" w:rsidRDefault="0063352D" w:rsidP="00CE47BB">
      <w:pPr>
        <w:pStyle w:val="PargrafodaLista"/>
        <w:numPr>
          <w:ilvl w:val="0"/>
          <w:numId w:val="7"/>
        </w:numPr>
        <w:spacing w:after="0" w:line="240" w:lineRule="auto"/>
        <w:jc w:val="both"/>
        <w:rPr>
          <w:rFonts w:ascii="Arial Narrow" w:eastAsia="Times New Roman" w:hAnsi="Arial Narrow" w:cs="Arial"/>
          <w:color w:val="000000"/>
          <w:sz w:val="24"/>
          <w:szCs w:val="24"/>
          <w:lang w:eastAsia="pt-BR"/>
        </w:rPr>
      </w:pPr>
      <w:r w:rsidRPr="00CE47BB">
        <w:rPr>
          <w:rFonts w:ascii="Arial Narrow" w:eastAsia="MS Mincho" w:hAnsi="Arial Narrow" w:cs="Arial"/>
          <w:color w:val="000000"/>
          <w:sz w:val="24"/>
          <w:szCs w:val="24"/>
          <w:lang w:eastAsia="pt-BR"/>
        </w:rPr>
        <w:t xml:space="preserve">Lista de documentos complementares a serem desenvolvidos pela CONTRATADA com o planejamento de entrega – em até 15 dias após a assinatura do contrato; </w:t>
      </w:r>
    </w:p>
    <w:p w14:paraId="21C56E5B" w14:textId="51EB2D49" w:rsidR="0063352D" w:rsidRPr="00CE47BB" w:rsidRDefault="0063352D" w:rsidP="00CE47BB">
      <w:pPr>
        <w:pStyle w:val="PargrafodaLista"/>
        <w:numPr>
          <w:ilvl w:val="0"/>
          <w:numId w:val="7"/>
        </w:numPr>
        <w:spacing w:after="0" w:line="240" w:lineRule="auto"/>
        <w:jc w:val="both"/>
        <w:rPr>
          <w:rFonts w:ascii="Arial Narrow" w:eastAsia="Times New Roman" w:hAnsi="Arial Narrow" w:cs="Arial"/>
          <w:color w:val="000000"/>
          <w:sz w:val="24"/>
          <w:szCs w:val="24"/>
          <w:lang w:eastAsia="pt-BR"/>
        </w:rPr>
      </w:pPr>
      <w:r w:rsidRPr="00CE47BB">
        <w:rPr>
          <w:rFonts w:ascii="Arial Narrow" w:eastAsia="MS Mincho" w:hAnsi="Arial Narrow" w:cs="Arial"/>
          <w:color w:val="000000"/>
          <w:sz w:val="24"/>
          <w:szCs w:val="24"/>
          <w:lang w:eastAsia="pt-BR"/>
        </w:rPr>
        <w:t xml:space="preserve">Informações adicionais e complementares necessárias ao projeto de obra civil a ser executado pela construtora responsável pela obra civil – em até </w:t>
      </w:r>
      <w:r w:rsidR="00CE47BB" w:rsidRPr="00CE47BB">
        <w:rPr>
          <w:rFonts w:ascii="Arial Narrow" w:eastAsia="MS Mincho" w:hAnsi="Arial Narrow" w:cs="Arial"/>
          <w:color w:val="000000"/>
          <w:sz w:val="24"/>
          <w:szCs w:val="24"/>
          <w:lang w:eastAsia="pt-BR"/>
        </w:rPr>
        <w:t>2</w:t>
      </w:r>
      <w:r w:rsidRPr="00CE47BB">
        <w:rPr>
          <w:rFonts w:ascii="Arial Narrow" w:eastAsia="MS Mincho" w:hAnsi="Arial Narrow" w:cs="Arial"/>
          <w:color w:val="000000"/>
          <w:sz w:val="24"/>
          <w:szCs w:val="24"/>
          <w:lang w:eastAsia="pt-BR"/>
        </w:rPr>
        <w:t>0 dias da assinatura do contrato;</w:t>
      </w:r>
    </w:p>
    <w:p w14:paraId="2E27694F" w14:textId="74F5C5D1" w:rsidR="0063352D" w:rsidRPr="00CE47BB" w:rsidRDefault="0063352D" w:rsidP="00CE47BB">
      <w:pPr>
        <w:pStyle w:val="PargrafodaLista"/>
        <w:numPr>
          <w:ilvl w:val="0"/>
          <w:numId w:val="7"/>
        </w:numPr>
        <w:spacing w:after="0" w:line="240" w:lineRule="auto"/>
        <w:jc w:val="both"/>
        <w:rPr>
          <w:rFonts w:ascii="Arial Narrow" w:eastAsia="Times New Roman" w:hAnsi="Arial Narrow" w:cs="Arial"/>
          <w:color w:val="000000"/>
          <w:sz w:val="24"/>
          <w:szCs w:val="24"/>
          <w:lang w:eastAsia="pt-BR"/>
        </w:rPr>
      </w:pPr>
      <w:r w:rsidRPr="00CE47BB">
        <w:rPr>
          <w:rFonts w:ascii="Arial Narrow" w:eastAsia="MS Mincho" w:hAnsi="Arial Narrow" w:cs="Arial"/>
          <w:color w:val="000000"/>
          <w:sz w:val="24"/>
          <w:szCs w:val="24"/>
          <w:lang w:eastAsia="pt-BR"/>
        </w:rPr>
        <w:t>Cronograma detalhado da entrega dos equipamentos na obra, este que deverá estar em conformidade com o cronograma de execução da obra a ser disponibilizado pelas CONTRATANTES – em até 30 dias da assinatura do contrato;</w:t>
      </w:r>
    </w:p>
    <w:p w14:paraId="38FFC3C8" w14:textId="7BBE85DA" w:rsidR="0063352D" w:rsidRPr="00CE47BB" w:rsidRDefault="0063352D" w:rsidP="00CE47BB">
      <w:pPr>
        <w:pStyle w:val="PargrafodaLista"/>
        <w:numPr>
          <w:ilvl w:val="0"/>
          <w:numId w:val="7"/>
        </w:numPr>
        <w:spacing w:after="0" w:line="240" w:lineRule="auto"/>
        <w:jc w:val="both"/>
        <w:rPr>
          <w:rFonts w:ascii="Arial Narrow" w:eastAsia="Times New Roman" w:hAnsi="Arial Narrow" w:cs="Arial"/>
          <w:color w:val="000000"/>
          <w:sz w:val="24"/>
          <w:szCs w:val="24"/>
          <w:lang w:eastAsia="pt-BR"/>
        </w:rPr>
      </w:pPr>
      <w:r w:rsidRPr="00CE47BB">
        <w:rPr>
          <w:rFonts w:ascii="Arial Narrow" w:eastAsia="MS Mincho" w:hAnsi="Arial Narrow" w:cs="Arial"/>
          <w:color w:val="000000"/>
          <w:sz w:val="24"/>
          <w:szCs w:val="24"/>
          <w:lang w:eastAsia="pt-BR"/>
        </w:rPr>
        <w:t xml:space="preserve">Desenhos de placas e plaquetas de identificação – em até </w:t>
      </w:r>
      <w:r w:rsidR="00CE47BB" w:rsidRPr="00CE47BB">
        <w:rPr>
          <w:rFonts w:ascii="Arial Narrow" w:eastAsia="MS Mincho" w:hAnsi="Arial Narrow" w:cs="Arial"/>
          <w:color w:val="000000"/>
          <w:sz w:val="24"/>
          <w:szCs w:val="24"/>
          <w:lang w:eastAsia="pt-BR"/>
        </w:rPr>
        <w:t>45</w:t>
      </w:r>
      <w:r w:rsidRPr="00CE47BB">
        <w:rPr>
          <w:rFonts w:ascii="Arial Narrow" w:eastAsia="MS Mincho" w:hAnsi="Arial Narrow" w:cs="Arial"/>
          <w:color w:val="000000"/>
          <w:sz w:val="24"/>
          <w:szCs w:val="24"/>
          <w:lang w:eastAsia="pt-BR"/>
        </w:rPr>
        <w:t xml:space="preserve"> dias após a assinatura do contrato;</w:t>
      </w:r>
    </w:p>
    <w:p w14:paraId="64201023" w14:textId="5165D1F6" w:rsidR="0063352D" w:rsidRDefault="00CE47BB" w:rsidP="004A4995">
      <w:pPr>
        <w:pStyle w:val="PargrafodaLista"/>
        <w:numPr>
          <w:ilvl w:val="0"/>
          <w:numId w:val="7"/>
        </w:numPr>
        <w:spacing w:after="0" w:line="240" w:lineRule="auto"/>
        <w:jc w:val="both"/>
        <w:rPr>
          <w:rFonts w:ascii="Arial Narrow" w:eastAsia="Times New Roman" w:hAnsi="Arial Narrow" w:cs="Arial"/>
          <w:color w:val="000000"/>
          <w:sz w:val="24"/>
          <w:szCs w:val="24"/>
          <w:lang w:eastAsia="pt-BR"/>
        </w:rPr>
      </w:pPr>
      <w:r w:rsidRPr="00CE47BB">
        <w:rPr>
          <w:rFonts w:ascii="Arial Narrow" w:eastAsia="MS Mincho" w:hAnsi="Arial Narrow" w:cs="Arial"/>
          <w:sz w:val="24"/>
          <w:szCs w:val="24"/>
          <w:lang w:eastAsia="pt-BR"/>
        </w:rPr>
        <w:t>Programa detalhado de instalação, acompanhamento instalação e treinamento de pessoal de operação – em até 45 dias da assinatura do contrato</w:t>
      </w:r>
      <w:r>
        <w:rPr>
          <w:rFonts w:ascii="Arial Narrow" w:eastAsia="Times New Roman" w:hAnsi="Arial Narrow" w:cs="Arial"/>
          <w:color w:val="000000"/>
          <w:sz w:val="24"/>
          <w:szCs w:val="24"/>
          <w:lang w:eastAsia="pt-BR"/>
        </w:rPr>
        <w:t>.</w:t>
      </w:r>
    </w:p>
    <w:p w14:paraId="4A34A448" w14:textId="77777777" w:rsidR="00CE47BB" w:rsidRPr="00CE47BB" w:rsidRDefault="00CE47BB" w:rsidP="00CE47BB">
      <w:pPr>
        <w:pStyle w:val="PargrafodaLista"/>
        <w:spacing w:after="0" w:line="240" w:lineRule="auto"/>
        <w:jc w:val="both"/>
        <w:rPr>
          <w:rFonts w:ascii="Arial Narrow" w:eastAsia="Times New Roman" w:hAnsi="Arial Narrow" w:cs="Arial"/>
          <w:color w:val="000000"/>
          <w:sz w:val="24"/>
          <w:szCs w:val="24"/>
          <w:lang w:eastAsia="pt-BR"/>
        </w:rPr>
      </w:pPr>
    </w:p>
    <w:p w14:paraId="3D17F73E" w14:textId="2E86B37F" w:rsidR="0063352D" w:rsidRDefault="0063352D" w:rsidP="0063352D">
      <w:pPr>
        <w:spacing w:after="0" w:line="240" w:lineRule="auto"/>
        <w:jc w:val="both"/>
        <w:rPr>
          <w:rFonts w:ascii="Arial Narrow" w:eastAsia="MS Mincho" w:hAnsi="Arial Narrow" w:cs="Arial"/>
          <w:sz w:val="24"/>
          <w:szCs w:val="24"/>
          <w:lang w:eastAsia="pt-BR"/>
        </w:rPr>
      </w:pPr>
      <w:r w:rsidRPr="00CB02B7">
        <w:rPr>
          <w:rFonts w:ascii="Arial Narrow" w:eastAsia="MS Mincho" w:hAnsi="Arial Narrow" w:cs="Arial"/>
          <w:color w:val="000000"/>
          <w:sz w:val="24"/>
          <w:szCs w:val="24"/>
          <w:lang w:eastAsia="pt-BR"/>
        </w:rPr>
        <w:t xml:space="preserve">2.12.2. </w:t>
      </w:r>
      <w:r w:rsidR="00CE47BB" w:rsidRPr="00F64D8A">
        <w:rPr>
          <w:rFonts w:ascii="Arial Narrow" w:eastAsia="MS Mincho" w:hAnsi="Arial Narrow" w:cs="Arial"/>
          <w:sz w:val="24"/>
          <w:szCs w:val="24"/>
          <w:lang w:eastAsia="pt-BR"/>
        </w:rPr>
        <w:t>Caso os equipamentos fornecidos alterem a configuração e o projeto de infraestrutura das instalações do sistema, a contratada terá um prazo de até 30 dias para fornecer as informações e os projetos alterados aos CONTRATANTES e a construtora responsável da obra civil.</w:t>
      </w:r>
    </w:p>
    <w:p w14:paraId="00A0D63F" w14:textId="77777777" w:rsidR="00CE47BB" w:rsidRDefault="00CE47BB" w:rsidP="0063352D">
      <w:pPr>
        <w:spacing w:after="0" w:line="240" w:lineRule="auto"/>
        <w:jc w:val="both"/>
        <w:rPr>
          <w:rFonts w:ascii="Arial Narrow" w:eastAsia="MS Mincho" w:hAnsi="Arial Narrow" w:cs="Arial"/>
          <w:sz w:val="24"/>
          <w:szCs w:val="24"/>
          <w:lang w:eastAsia="pt-BR"/>
        </w:rPr>
      </w:pPr>
    </w:p>
    <w:p w14:paraId="0029AD93" w14:textId="2065871A" w:rsidR="00CE47BB" w:rsidRPr="00F64D8A" w:rsidRDefault="00CE47BB" w:rsidP="00CE47BB">
      <w:pPr>
        <w:spacing w:after="0" w:line="276" w:lineRule="auto"/>
        <w:jc w:val="both"/>
        <w:rPr>
          <w:rFonts w:ascii="Arial Narrow" w:eastAsia="MS Mincho" w:hAnsi="Arial Narrow" w:cs="Arial"/>
          <w:sz w:val="24"/>
          <w:szCs w:val="24"/>
          <w:lang w:eastAsia="pt-BR"/>
        </w:rPr>
      </w:pPr>
      <w:r>
        <w:rPr>
          <w:rFonts w:ascii="Arial Narrow" w:eastAsia="Times New Roman" w:hAnsi="Arial Narrow" w:cs="Arial"/>
          <w:color w:val="000000"/>
          <w:sz w:val="24"/>
          <w:szCs w:val="24"/>
          <w:lang w:eastAsia="pt-BR"/>
        </w:rPr>
        <w:t xml:space="preserve">2.12.3. </w:t>
      </w:r>
      <w:r w:rsidRPr="00F64D8A">
        <w:rPr>
          <w:rFonts w:ascii="Arial Narrow" w:eastAsia="MS Mincho" w:hAnsi="Arial Narrow" w:cs="Arial"/>
          <w:sz w:val="24"/>
          <w:szCs w:val="24"/>
          <w:lang w:eastAsia="pt-BR"/>
        </w:rPr>
        <w:t xml:space="preserve">O prazo da primeira entrega dos equipamentos deverá ser de até 90 (noventa e vinte) dias corridos contados a partir da assinatura do contrato. O prazo para entrega dos demais equipamentos, bem como para a conclusão do serviço deverá ser programado com a CONTRATADA, não podendo ser superior a </w:t>
      </w:r>
      <w:r w:rsidR="00CA46DB">
        <w:rPr>
          <w:rFonts w:ascii="Arial Narrow" w:eastAsia="MS Mincho" w:hAnsi="Arial Narrow" w:cs="Arial"/>
          <w:sz w:val="24"/>
          <w:szCs w:val="24"/>
          <w:lang w:eastAsia="pt-BR"/>
        </w:rPr>
        <w:t xml:space="preserve">outubro </w:t>
      </w:r>
      <w:r w:rsidRPr="00F64D8A">
        <w:rPr>
          <w:rFonts w:ascii="Arial Narrow" w:eastAsia="MS Mincho" w:hAnsi="Arial Narrow" w:cs="Arial"/>
          <w:sz w:val="24"/>
          <w:szCs w:val="24"/>
          <w:lang w:eastAsia="pt-BR"/>
        </w:rPr>
        <w:t xml:space="preserve">de 2021. Esse prazo só poderá ser adiado por solicitação das CONTRATANTES de acordo com a execução da obra. </w:t>
      </w:r>
    </w:p>
    <w:p w14:paraId="3D5D3AFC" w14:textId="59F496E0" w:rsidR="00CE47BB" w:rsidRPr="00CB02B7" w:rsidRDefault="00CE47BB" w:rsidP="0063352D">
      <w:pPr>
        <w:spacing w:after="0" w:line="240" w:lineRule="auto"/>
        <w:jc w:val="both"/>
        <w:rPr>
          <w:rFonts w:ascii="Arial Narrow" w:eastAsia="Times New Roman" w:hAnsi="Arial Narrow" w:cs="Arial"/>
          <w:color w:val="000000"/>
          <w:sz w:val="24"/>
          <w:szCs w:val="24"/>
          <w:lang w:eastAsia="pt-BR"/>
        </w:rPr>
      </w:pPr>
    </w:p>
    <w:p w14:paraId="5B74C7E9" w14:textId="23EEA280"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MS Mincho" w:hAnsi="Arial Narrow" w:cs="Arial"/>
          <w:color w:val="000000"/>
          <w:sz w:val="24"/>
          <w:szCs w:val="24"/>
          <w:lang w:eastAsia="pt-BR"/>
        </w:rPr>
        <w:t>2.12.</w:t>
      </w:r>
      <w:r w:rsidR="00CE47BB">
        <w:rPr>
          <w:rFonts w:ascii="Arial Narrow" w:eastAsia="MS Mincho" w:hAnsi="Arial Narrow" w:cs="Arial"/>
          <w:color w:val="000000"/>
          <w:sz w:val="24"/>
          <w:szCs w:val="24"/>
          <w:lang w:eastAsia="pt-BR"/>
        </w:rPr>
        <w:t>4</w:t>
      </w:r>
      <w:r w:rsidRPr="00CB02B7">
        <w:rPr>
          <w:rFonts w:ascii="Arial Narrow" w:eastAsia="MS Mincho" w:hAnsi="Arial Narrow" w:cs="Arial"/>
          <w:color w:val="000000"/>
          <w:sz w:val="24"/>
          <w:szCs w:val="24"/>
          <w:lang w:eastAsia="pt-BR"/>
        </w:rPr>
        <w:t>. A entrega e instalação dos equipamentos deverá acontecer no local da obra - SCTS Lote 1 - Brasília – DF, em datas e horários a serem previamente acordados com os CONTRATANTES, observado o cronograma da execução dos serviços e da obra civil.</w:t>
      </w:r>
    </w:p>
    <w:p w14:paraId="2A260CF0"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10CB1E1E" w14:textId="77777777" w:rsidR="0063352D" w:rsidRPr="00CB02B7" w:rsidRDefault="0063352D" w:rsidP="0063352D">
      <w:pPr>
        <w:tabs>
          <w:tab w:val="left" w:pos="567"/>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b/>
          <w:color w:val="000000"/>
          <w:sz w:val="24"/>
          <w:szCs w:val="24"/>
          <w:lang w:eastAsia="pt-BR"/>
        </w:rPr>
        <w:t>2.13.</w:t>
      </w:r>
      <w:r w:rsidRPr="00CB02B7">
        <w:rPr>
          <w:rFonts w:ascii="Arial Narrow" w:eastAsia="Arial Narrow" w:hAnsi="Arial Narrow" w:cs="Arial"/>
          <w:color w:val="000000"/>
          <w:sz w:val="24"/>
          <w:szCs w:val="24"/>
          <w:lang w:eastAsia="pt-BR"/>
        </w:rPr>
        <w:t xml:space="preserve"> </w:t>
      </w:r>
      <w:r w:rsidRPr="00CB02B7">
        <w:rPr>
          <w:rFonts w:ascii="Arial Narrow" w:eastAsia="Times New Roman" w:hAnsi="Arial Narrow" w:cs="Arial"/>
          <w:b/>
          <w:snapToGrid w:val="0"/>
          <w:color w:val="000000"/>
          <w:sz w:val="24"/>
          <w:szCs w:val="24"/>
          <w:lang w:eastAsia="pt-BR"/>
        </w:rPr>
        <w:t xml:space="preserve">DO RECEBIMENTO DO OBJETO </w:t>
      </w:r>
    </w:p>
    <w:p w14:paraId="5B4F30F3" w14:textId="77777777" w:rsidR="0063352D" w:rsidRPr="00CB02B7" w:rsidRDefault="0063352D" w:rsidP="0063352D">
      <w:pPr>
        <w:tabs>
          <w:tab w:val="left" w:pos="567"/>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0815C222"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2.13.1. </w:t>
      </w:r>
      <w:r w:rsidRPr="00CB02B7">
        <w:rPr>
          <w:rFonts w:ascii="Arial Narrow" w:eastAsia="Arial" w:hAnsi="Arial Narrow" w:cs="Arial"/>
          <w:color w:val="000000"/>
          <w:sz w:val="24"/>
          <w:szCs w:val="24"/>
          <w:lang w:eastAsia="pt-BR"/>
        </w:rPr>
        <w:t>Informada pela CONTRATADA a entrega e execução final do objeto contratado, os CONTRATANTES avaliarão os produtos e serviços entregues provisoriamente e emitirão o Termo de Recebimento Provisório, para efeito de verificação de sua conformidade com as especificações solicitadas, qualidade dos serviços e materiais utilizados.</w:t>
      </w:r>
    </w:p>
    <w:p w14:paraId="45C53C63"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2.13.2. </w:t>
      </w:r>
      <w:r w:rsidRPr="00CB02B7">
        <w:rPr>
          <w:rFonts w:ascii="Arial Narrow" w:eastAsia="Arial" w:hAnsi="Arial Narrow" w:cs="Arial"/>
          <w:color w:val="000000"/>
          <w:sz w:val="24"/>
          <w:szCs w:val="24"/>
          <w:lang w:eastAsia="pt-BR"/>
        </w:rPr>
        <w:t>Para a emissão do Termo de Recebimento Provisório, a equipe técnica de fiscalização dos CONTRATANTES procederá inspeção final dos equipamentos e serviços executados para verificar a conformidade do objeto do contrato com as especificações técnicas. Caso sejam detectadas falhas na execução dos serviços ou incompatibilidade com as especificações, estas serão apontadas em relatório técnico circunstanciado a ser anexado ao Termo mencionado.</w:t>
      </w:r>
    </w:p>
    <w:p w14:paraId="3AAA77FC"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2.13.3. </w:t>
      </w:r>
      <w:r w:rsidRPr="00CB02B7">
        <w:rPr>
          <w:rFonts w:ascii="Arial Narrow" w:eastAsia="Arial" w:hAnsi="Arial Narrow" w:cs="Arial"/>
          <w:color w:val="000000"/>
          <w:sz w:val="24"/>
          <w:szCs w:val="24"/>
          <w:lang w:eastAsia="pt-BR"/>
        </w:rPr>
        <w:t xml:space="preserve">O prazo para a correção ou substituição dos equipamentos ou serviços defeituosos, apontados no relatório constante do Termo de Recebimento Provisório, será estipulado pelos CONTRATANTES que, na ocasião, deverá levar em consideração o número e o grau de complexidade dos serviços a serem corrigidos. </w:t>
      </w:r>
    </w:p>
    <w:p w14:paraId="38C9C61B"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2.13.4. </w:t>
      </w:r>
      <w:r w:rsidRPr="00CB02B7">
        <w:rPr>
          <w:rFonts w:ascii="Arial Narrow" w:eastAsia="Arial" w:hAnsi="Arial Narrow" w:cs="Arial"/>
          <w:color w:val="000000"/>
          <w:sz w:val="24"/>
          <w:szCs w:val="24"/>
          <w:lang w:eastAsia="pt-BR"/>
        </w:rPr>
        <w:t>A CONTRATADA deverá comunicar formalmente aos CONTRATANTES as correções ou substituições apontadas no relatório, para que eles possam se deslocar ao local dos serviços de sorte a verificar a conformidade com as especificações contratuais.</w:t>
      </w:r>
    </w:p>
    <w:p w14:paraId="2FC1BF32" w14:textId="3887953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2.13.5. </w:t>
      </w:r>
      <w:r w:rsidRPr="00CB02B7">
        <w:rPr>
          <w:rFonts w:ascii="Arial Narrow" w:eastAsia="Arial" w:hAnsi="Arial Narrow" w:cs="Arial"/>
          <w:color w:val="000000"/>
          <w:sz w:val="24"/>
          <w:szCs w:val="24"/>
          <w:lang w:eastAsia="pt-BR"/>
        </w:rPr>
        <w:t xml:space="preserve">Os CONTRATANTES terão </w:t>
      </w:r>
      <w:r w:rsidR="00CA46DB">
        <w:rPr>
          <w:rFonts w:ascii="Arial Narrow" w:eastAsia="Arial" w:hAnsi="Arial Narrow" w:cs="Arial"/>
          <w:color w:val="000000"/>
          <w:sz w:val="24"/>
          <w:szCs w:val="24"/>
          <w:lang w:eastAsia="pt-BR"/>
        </w:rPr>
        <w:t>6</w:t>
      </w:r>
      <w:r w:rsidRPr="00CB02B7">
        <w:rPr>
          <w:rFonts w:ascii="Arial Narrow" w:eastAsia="Arial" w:hAnsi="Arial Narrow" w:cs="Arial"/>
          <w:color w:val="000000"/>
          <w:sz w:val="24"/>
          <w:szCs w:val="24"/>
          <w:lang w:eastAsia="pt-BR"/>
        </w:rPr>
        <w:t>0 (</w:t>
      </w:r>
      <w:r w:rsidR="00CA46DB">
        <w:rPr>
          <w:rFonts w:ascii="Arial Narrow" w:eastAsia="Arial" w:hAnsi="Arial Narrow" w:cs="Arial"/>
          <w:color w:val="000000"/>
          <w:sz w:val="24"/>
          <w:szCs w:val="24"/>
          <w:lang w:eastAsia="pt-BR"/>
        </w:rPr>
        <w:t>sessenta</w:t>
      </w:r>
      <w:r w:rsidRPr="00CB02B7">
        <w:rPr>
          <w:rFonts w:ascii="Arial Narrow" w:eastAsia="Arial" w:hAnsi="Arial Narrow" w:cs="Arial"/>
          <w:color w:val="000000"/>
          <w:sz w:val="24"/>
          <w:szCs w:val="24"/>
          <w:lang w:eastAsia="pt-BR"/>
        </w:rPr>
        <w:t>) dias contados da emissão do Termo de Recebimento Provisório para realizar todos os testes e verificar a conformidade do que foi entregue com o contrato e as especificações técnicas, e emitirem o Termo de Recebimento Definitivo.</w:t>
      </w:r>
    </w:p>
    <w:p w14:paraId="36D09C49"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lastRenderedPageBreak/>
        <w:t xml:space="preserve">2.13.6. </w:t>
      </w:r>
      <w:r w:rsidRPr="00CB02B7">
        <w:rPr>
          <w:rFonts w:ascii="Arial Narrow" w:eastAsia="Arial" w:hAnsi="Arial Narrow" w:cs="Arial"/>
          <w:color w:val="000000"/>
          <w:sz w:val="24"/>
          <w:szCs w:val="24"/>
          <w:lang w:eastAsia="pt-BR"/>
        </w:rPr>
        <w:t xml:space="preserve">Os prazos de recebimento aqui estipulados deverão estar em acordo com os prazos de execução da Obra Civil de Reforma, Restauro e Modernização das Instalações do antigo Edifício </w:t>
      </w:r>
      <w:proofErr w:type="spellStart"/>
      <w:r w:rsidRPr="00CB02B7">
        <w:rPr>
          <w:rFonts w:ascii="Arial Narrow" w:eastAsia="Arial" w:hAnsi="Arial Narrow" w:cs="Arial"/>
          <w:color w:val="000000"/>
          <w:sz w:val="24"/>
          <w:szCs w:val="24"/>
          <w:lang w:eastAsia="pt-BR"/>
        </w:rPr>
        <w:t>Touring</w:t>
      </w:r>
      <w:proofErr w:type="spellEnd"/>
      <w:r w:rsidRPr="00CB02B7">
        <w:rPr>
          <w:rFonts w:ascii="Arial Narrow" w:eastAsia="Arial" w:hAnsi="Arial Narrow" w:cs="Arial"/>
          <w:color w:val="000000"/>
          <w:sz w:val="24"/>
          <w:szCs w:val="24"/>
          <w:lang w:eastAsia="pt-BR"/>
        </w:rPr>
        <w:t xml:space="preserve"> Club do Brasil, podendo ser alterados no caso de problemas durante a execução da obra.</w:t>
      </w:r>
    </w:p>
    <w:p w14:paraId="7C085C0E"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2.13.7. </w:t>
      </w:r>
      <w:r w:rsidRPr="00CB02B7">
        <w:rPr>
          <w:rFonts w:ascii="Arial Narrow" w:eastAsia="Arial" w:hAnsi="Arial Narrow" w:cs="Arial"/>
          <w:color w:val="000000"/>
          <w:sz w:val="24"/>
          <w:szCs w:val="24"/>
          <w:lang w:eastAsia="pt-BR"/>
        </w:rPr>
        <w:t>O aceite ou aprovação dos equipamentos objetos desta contratação, não exclui a responsabilidade civil nem a ético-profissional do fornecedor por vícios de quantidade ou qualidade destes materiais/equipamentos com as especificações estabelecidas nos documentos Anexos ao contrato, verificadas posteriormente, garantindo-se ao CONTRATANTE as faculdades previstas no Art. 18 da Lei nº. 8.078/90 – Código de Defesa do Consumidor.</w:t>
      </w:r>
    </w:p>
    <w:p w14:paraId="67C0867C"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 </w:t>
      </w:r>
    </w:p>
    <w:p w14:paraId="5FF4378F" w14:textId="77777777" w:rsidR="0063352D" w:rsidRDefault="0063352D" w:rsidP="0063352D">
      <w:pPr>
        <w:tabs>
          <w:tab w:val="left" w:pos="567"/>
        </w:tabs>
        <w:spacing w:before="100" w:beforeAutospacing="1" w:after="0" w:line="240" w:lineRule="auto"/>
        <w:contextualSpacing/>
        <w:jc w:val="both"/>
        <w:rPr>
          <w:rFonts w:ascii="Arial Narrow" w:eastAsia="Times New Roman" w:hAnsi="Arial Narrow" w:cs="Arial"/>
          <w:b/>
          <w:snapToGrid w:val="0"/>
          <w:color w:val="000000"/>
          <w:sz w:val="24"/>
          <w:szCs w:val="24"/>
          <w:lang w:eastAsia="pt-BR"/>
        </w:rPr>
      </w:pPr>
      <w:r w:rsidRPr="00CB02B7">
        <w:rPr>
          <w:rFonts w:ascii="Arial Narrow" w:eastAsia="Arial Narrow" w:hAnsi="Arial Narrow" w:cs="Arial"/>
          <w:b/>
          <w:snapToGrid w:val="0"/>
          <w:color w:val="000000"/>
          <w:sz w:val="24"/>
          <w:szCs w:val="24"/>
          <w:lang w:eastAsia="pt-BR"/>
        </w:rPr>
        <w:t xml:space="preserve">2.14. </w:t>
      </w:r>
      <w:r w:rsidRPr="00CB02B7">
        <w:rPr>
          <w:rFonts w:ascii="Arial Narrow" w:eastAsia="Times New Roman" w:hAnsi="Arial Narrow" w:cs="Arial"/>
          <w:b/>
          <w:snapToGrid w:val="0"/>
          <w:color w:val="000000"/>
          <w:sz w:val="24"/>
          <w:szCs w:val="24"/>
          <w:lang w:eastAsia="pt-BR"/>
        </w:rPr>
        <w:t>DA GARANTIA</w:t>
      </w:r>
    </w:p>
    <w:p w14:paraId="37045419" w14:textId="77777777" w:rsidR="00CB02B7" w:rsidRPr="00CB02B7" w:rsidRDefault="00CB02B7" w:rsidP="0063352D">
      <w:pPr>
        <w:tabs>
          <w:tab w:val="left" w:pos="567"/>
        </w:tabs>
        <w:spacing w:before="100" w:beforeAutospacing="1" w:after="0" w:line="240" w:lineRule="auto"/>
        <w:contextualSpacing/>
        <w:jc w:val="both"/>
        <w:rPr>
          <w:rFonts w:ascii="Arial Narrow" w:eastAsia="Times New Roman" w:hAnsi="Arial Narrow" w:cs="Arial"/>
          <w:color w:val="000000"/>
          <w:sz w:val="24"/>
          <w:szCs w:val="24"/>
          <w:lang w:eastAsia="pt-BR"/>
        </w:rPr>
      </w:pPr>
    </w:p>
    <w:p w14:paraId="3C1B132E"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2.14.1. </w:t>
      </w:r>
      <w:r w:rsidRPr="00CB02B7">
        <w:rPr>
          <w:rFonts w:ascii="Arial Narrow" w:eastAsia="Arial" w:hAnsi="Arial Narrow" w:cs="Arial"/>
          <w:color w:val="000000"/>
          <w:sz w:val="24"/>
          <w:szCs w:val="24"/>
          <w:lang w:eastAsia="pt-BR"/>
        </w:rPr>
        <w:t>A CONTRATADA deverá fornecer TERMO DE GARANTIA com prazo de 1 (um) ano, a contar da data do Termo de Recebimento Definitivo dos serviços, correspondendo a responsabilidade irrestrita e ilimitada pelo perfeito funcionamento de todos os dispositivos previstos no Contrato, em razão dos materiais fornecidos e serviços executados.</w:t>
      </w:r>
    </w:p>
    <w:p w14:paraId="75BBAC37"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2.14.2. </w:t>
      </w:r>
      <w:r w:rsidRPr="00CB02B7">
        <w:rPr>
          <w:rFonts w:ascii="Arial Narrow" w:eastAsia="Arial" w:hAnsi="Arial Narrow" w:cs="Arial"/>
          <w:color w:val="000000"/>
          <w:sz w:val="24"/>
          <w:szCs w:val="24"/>
          <w:lang w:eastAsia="pt-BR"/>
        </w:rPr>
        <w:t>A Garantia deverá ser prestada de modo a cobrir quaisquer defeitos provenientes de falhas ou omissões da CONTRATADA, em especial, decorrentes do erro de concepção de projeto, de matéria-prima, de fabricação, de instalação, de coordenação técnica e administrativa, contemplando, inclusive, o fornecimento e a instalação para substituição de toda e qualquer peça ou material defeituoso, mesmo em casos resultantes de desgaste normal.</w:t>
      </w:r>
    </w:p>
    <w:p w14:paraId="3BCAB863"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2.14.3. </w:t>
      </w:r>
      <w:r w:rsidRPr="00CB02B7">
        <w:rPr>
          <w:rFonts w:ascii="Arial Narrow" w:eastAsia="Arial" w:hAnsi="Arial Narrow" w:cs="Arial"/>
          <w:color w:val="000000"/>
          <w:sz w:val="24"/>
          <w:szCs w:val="24"/>
          <w:lang w:eastAsia="pt-BR"/>
        </w:rPr>
        <w:t>A Garantia exclui, todavia, danos ou defeitos resultantes do uso anormal ou inadequado dos equipamentos; de carga excessiva; de influência de ação química ou eletroquímica; serviços de obras civis inadequados e de outras razões fora do controle da CONTRATADA.</w:t>
      </w:r>
    </w:p>
    <w:p w14:paraId="6B1071EC"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2.14.4. </w:t>
      </w:r>
      <w:r w:rsidRPr="00CB02B7">
        <w:rPr>
          <w:rFonts w:ascii="Arial Narrow" w:eastAsia="Arial" w:hAnsi="Arial Narrow" w:cs="Arial"/>
          <w:color w:val="000000"/>
          <w:sz w:val="24"/>
          <w:szCs w:val="24"/>
          <w:lang w:eastAsia="pt-BR"/>
        </w:rPr>
        <w:t xml:space="preserve">Os períodos de garantia serão suspensos, a partir da constatação de defeito, pelos CONTRATANTES, até a efetiva correção </w:t>
      </w:r>
      <w:proofErr w:type="gramStart"/>
      <w:r w:rsidRPr="00CB02B7">
        <w:rPr>
          <w:rFonts w:ascii="Arial Narrow" w:eastAsia="Arial" w:hAnsi="Arial Narrow" w:cs="Arial"/>
          <w:color w:val="000000"/>
          <w:sz w:val="24"/>
          <w:szCs w:val="24"/>
          <w:lang w:eastAsia="pt-BR"/>
        </w:rPr>
        <w:t>do mesmo</w:t>
      </w:r>
      <w:proofErr w:type="gramEnd"/>
      <w:r w:rsidRPr="00CB02B7">
        <w:rPr>
          <w:rFonts w:ascii="Arial Narrow" w:eastAsia="Arial" w:hAnsi="Arial Narrow" w:cs="Arial"/>
          <w:color w:val="000000"/>
          <w:sz w:val="24"/>
          <w:szCs w:val="24"/>
          <w:lang w:eastAsia="pt-BR"/>
        </w:rPr>
        <w:t>, pela CONTRATADA. Na hipótese de substituição de peças, componentes e equipamentos, um novo período de garantia será iniciado somente para o item substituído, contando-se o prazo a partir da aceitação pelos CONTRATANTES da peça, componente ou equipamento novo.</w:t>
      </w:r>
    </w:p>
    <w:p w14:paraId="70EF6145"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2.14.5. </w:t>
      </w:r>
      <w:r w:rsidRPr="00CB02B7">
        <w:rPr>
          <w:rFonts w:ascii="Arial Narrow" w:eastAsia="Arial" w:hAnsi="Arial Narrow" w:cs="Arial"/>
          <w:color w:val="000000"/>
          <w:sz w:val="24"/>
          <w:szCs w:val="24"/>
          <w:lang w:eastAsia="pt-BR"/>
        </w:rPr>
        <w:t>A Garantia aqui definida, em nenhuma hipótese será alterada ou diminuída, sendo que as aprovações de desenhos, fiscalizações ou inspeções, exercidas pelos CONTRATANTES, não elidirão a total e exclusiva responsabilidade da CONTRATADA pela perfeita qualidade dos materiais e serviços por ela fornecidos ou prestados.</w:t>
      </w:r>
    </w:p>
    <w:p w14:paraId="2A737BB2"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2.14.6. </w:t>
      </w:r>
      <w:r w:rsidRPr="00CB02B7">
        <w:rPr>
          <w:rFonts w:ascii="Arial Narrow" w:eastAsia="Arial" w:hAnsi="Arial Narrow" w:cs="Arial"/>
          <w:color w:val="000000"/>
          <w:sz w:val="24"/>
          <w:szCs w:val="24"/>
          <w:lang w:eastAsia="pt-BR"/>
        </w:rPr>
        <w:t>No decurso do prazo de Garantia, a CONTRATADA deverá tomar providências necessárias ao pronto atendimento aos eventuais chamados para manutenção corretiva.</w:t>
      </w:r>
    </w:p>
    <w:p w14:paraId="2B5D173C" w14:textId="6FE03BF3" w:rsidR="0063352D" w:rsidRDefault="0063352D" w:rsidP="0063352D">
      <w:pPr>
        <w:tabs>
          <w:tab w:val="left" w:pos="851"/>
          <w:tab w:val="left" w:pos="1560"/>
        </w:tabs>
        <w:spacing w:before="100" w:beforeAutospacing="1" w:after="0" w:line="240" w:lineRule="auto"/>
        <w:contextualSpacing/>
        <w:jc w:val="both"/>
        <w:rPr>
          <w:rFonts w:ascii="Arial Narrow" w:eastAsia="Arial"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2.14.7. </w:t>
      </w:r>
      <w:r w:rsidRPr="00CB02B7">
        <w:rPr>
          <w:rFonts w:ascii="Arial Narrow" w:eastAsia="Arial" w:hAnsi="Arial Narrow" w:cs="Arial"/>
          <w:color w:val="000000"/>
          <w:sz w:val="24"/>
          <w:szCs w:val="24"/>
          <w:lang w:eastAsia="pt-BR"/>
        </w:rPr>
        <w:t xml:space="preserve">Os CONTRATANTES realizarão a manutenção preventiva de todo o sistema conforme estabelecido no manual fornecido pela CONTRATADA, sendo que esta última deverá fazer inspeções semestrais ou em menor período conforme sua própria conveniência, gerando um relatório por visita assinado pelo engenheiro responsável técnico da CONTRATADA, com a ciência do fiscal de contrato dos CONTRATANTES ou seu substituto legal, visando informar nessa inspeção sua visita técnica semestral assim como possíveis ajustes na manutenção preventiva do sistema. </w:t>
      </w:r>
    </w:p>
    <w:p w14:paraId="2D511BC9" w14:textId="77777777" w:rsidR="0063352D" w:rsidRPr="00CB02B7" w:rsidRDefault="0063352D" w:rsidP="008E7179">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 </w:t>
      </w:r>
    </w:p>
    <w:p w14:paraId="1BA3B05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Arial Narrow" w:hAnsi="Arial Narrow" w:cs="Arial"/>
          <w:b/>
          <w:color w:val="000000"/>
          <w:sz w:val="24"/>
          <w:szCs w:val="24"/>
          <w:lang w:eastAsia="pt-BR"/>
        </w:rPr>
        <w:t>CLÁUSULA TERCEIRA - DAS O</w:t>
      </w:r>
      <w:r w:rsidRPr="00CB02B7">
        <w:rPr>
          <w:rFonts w:ascii="Arial Narrow" w:eastAsia="Arial" w:hAnsi="Arial Narrow" w:cs="Arial"/>
          <w:b/>
          <w:color w:val="000000"/>
          <w:sz w:val="24"/>
          <w:szCs w:val="24"/>
          <w:lang w:eastAsia="pt-BR"/>
        </w:rPr>
        <w:t>BRIGAÇÕES DAS PARTES</w:t>
      </w:r>
      <w:r w:rsidRPr="00CB02B7">
        <w:rPr>
          <w:rFonts w:ascii="Arial Narrow" w:eastAsia="Times New Roman" w:hAnsi="Arial Narrow" w:cs="Arial"/>
          <w:color w:val="000000"/>
          <w:sz w:val="24"/>
          <w:szCs w:val="24"/>
          <w:lang w:eastAsia="pt-BR"/>
        </w:rPr>
        <w:t xml:space="preserve"> </w:t>
      </w:r>
    </w:p>
    <w:p w14:paraId="71B07D3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533DA34D" w14:textId="2C0888C8" w:rsidR="0063352D" w:rsidRPr="00CB02B7" w:rsidRDefault="0063352D" w:rsidP="0063352D">
      <w:pPr>
        <w:tabs>
          <w:tab w:val="left" w:pos="567"/>
          <w:tab w:val="left" w:pos="851"/>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 </w:t>
      </w:r>
      <w:r w:rsidRPr="00CB02B7">
        <w:rPr>
          <w:rFonts w:ascii="Arial Narrow" w:eastAsia="Arial" w:hAnsi="Arial Narrow" w:cs="Arial"/>
          <w:color w:val="000000"/>
          <w:sz w:val="24"/>
          <w:szCs w:val="24"/>
          <w:lang w:eastAsia="pt-BR"/>
        </w:rPr>
        <w:t xml:space="preserve">São obrigações da CONTRATADA, sem prejuízo das demais disposições presentes no Termo de Referência – Anexo I do edital que deu origem a esta contratação e das obrigações previstas nas condições gerais do contrato: </w:t>
      </w:r>
    </w:p>
    <w:p w14:paraId="7EAEB34F" w14:textId="20F6950F"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 </w:t>
      </w:r>
      <w:r w:rsidRPr="00CB02B7">
        <w:rPr>
          <w:rFonts w:ascii="Arial Narrow" w:eastAsia="Arial" w:hAnsi="Arial Narrow" w:cs="Arial"/>
          <w:color w:val="000000"/>
          <w:sz w:val="24"/>
          <w:szCs w:val="24"/>
          <w:lang w:eastAsia="pt-BR"/>
        </w:rPr>
        <w:t xml:space="preserve">Prestar os serviços e fornecer os equipamentos atendendo todos os termos e condições descritas no Termo de Referência - Anexo I e Anexo I-A do edital que deu origem a esta contratação, de acordo com o Cronograma estabelecido </w:t>
      </w:r>
      <w:r w:rsidR="00CA46DB">
        <w:rPr>
          <w:rFonts w:ascii="Arial Narrow" w:eastAsia="Arial" w:hAnsi="Arial Narrow" w:cs="Arial"/>
          <w:color w:val="000000"/>
          <w:sz w:val="24"/>
          <w:szCs w:val="24"/>
          <w:lang w:eastAsia="pt-BR"/>
        </w:rPr>
        <w:t>junto com os</w:t>
      </w:r>
      <w:r w:rsidRPr="00CB02B7">
        <w:rPr>
          <w:rFonts w:ascii="Arial Narrow" w:eastAsia="Arial" w:hAnsi="Arial Narrow" w:cs="Arial"/>
          <w:color w:val="000000"/>
          <w:sz w:val="24"/>
          <w:szCs w:val="24"/>
          <w:lang w:eastAsia="pt-BR"/>
        </w:rPr>
        <w:t xml:space="preserve"> CONTRATANTES.</w:t>
      </w:r>
    </w:p>
    <w:p w14:paraId="0F21E4F3"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lastRenderedPageBreak/>
        <w:t xml:space="preserve">3.1.2. </w:t>
      </w:r>
      <w:r w:rsidRPr="00CB02B7">
        <w:rPr>
          <w:rFonts w:ascii="Arial Narrow" w:eastAsia="Arial" w:hAnsi="Arial Narrow" w:cs="Arial"/>
          <w:color w:val="000000"/>
          <w:sz w:val="24"/>
          <w:szCs w:val="24"/>
          <w:lang w:eastAsia="pt-BR"/>
        </w:rPr>
        <w:t xml:space="preserve">Cumprir o objeta CONTRATADA nos termos e condições constantes do Contrato, do Edital e seus anexos, cabendo-lhe ainda a coordenação dos serviços, responsabilizando-se, legal, administrativa e tecnicamente </w:t>
      </w:r>
      <w:proofErr w:type="gramStart"/>
      <w:r w:rsidRPr="00CB02B7">
        <w:rPr>
          <w:rFonts w:ascii="Arial Narrow" w:eastAsia="Arial" w:hAnsi="Arial Narrow" w:cs="Arial"/>
          <w:color w:val="000000"/>
          <w:sz w:val="24"/>
          <w:szCs w:val="24"/>
          <w:lang w:eastAsia="pt-BR"/>
        </w:rPr>
        <w:t>pelos mesmos</w:t>
      </w:r>
      <w:proofErr w:type="gramEnd"/>
      <w:r w:rsidRPr="00CB02B7">
        <w:rPr>
          <w:rFonts w:ascii="Arial Narrow" w:eastAsia="Arial" w:hAnsi="Arial Narrow" w:cs="Arial"/>
          <w:color w:val="000000"/>
          <w:sz w:val="24"/>
          <w:szCs w:val="24"/>
          <w:lang w:eastAsia="pt-BR"/>
        </w:rPr>
        <w:t xml:space="preserve">. </w:t>
      </w:r>
    </w:p>
    <w:p w14:paraId="2258EC83"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3.1.3. </w:t>
      </w:r>
      <w:r w:rsidRPr="00CB02B7">
        <w:rPr>
          <w:rFonts w:ascii="Arial Narrow" w:eastAsia="Arial" w:hAnsi="Arial Narrow" w:cs="Arial"/>
          <w:color w:val="000000"/>
          <w:sz w:val="24"/>
          <w:szCs w:val="24"/>
          <w:lang w:eastAsia="pt-BR"/>
        </w:rPr>
        <w:t>Entregar os equipamentos dentro das especificações estabelecidas, responsabilizando-se pela troca do material que, porventura, for reprovado, caso esteja fora das especificações ou com embalagens danificadas, independente do motivo alegado.</w:t>
      </w:r>
    </w:p>
    <w:p w14:paraId="487613D6"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3.1.4. </w:t>
      </w:r>
      <w:r w:rsidRPr="00CB02B7">
        <w:rPr>
          <w:rFonts w:ascii="Arial Narrow" w:eastAsia="Arial" w:hAnsi="Arial Narrow" w:cs="Arial"/>
          <w:color w:val="000000"/>
          <w:sz w:val="24"/>
          <w:szCs w:val="24"/>
          <w:lang w:eastAsia="pt-BR"/>
        </w:rPr>
        <w:t>Cumprir o prazo de execução e/ou entrega dos produtos ou serviços e/ou materiais e equipamentos definidos no contrato.</w:t>
      </w:r>
    </w:p>
    <w:p w14:paraId="74E3E60F"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3.1.5. </w:t>
      </w:r>
      <w:r w:rsidRPr="00CB02B7">
        <w:rPr>
          <w:rFonts w:ascii="Arial Narrow" w:eastAsia="Arial" w:hAnsi="Arial Narrow" w:cs="Arial"/>
          <w:color w:val="000000"/>
          <w:sz w:val="24"/>
          <w:szCs w:val="24"/>
          <w:lang w:eastAsia="pt-BR"/>
        </w:rPr>
        <w:t xml:space="preserve">Informar, imediatamente e por escrito, os CONTRATANTES, qualquer anormalidade que verificar durante a fabricação dos equipamentos e/ou do serviço de instalação. </w:t>
      </w:r>
    </w:p>
    <w:p w14:paraId="65FDCE2D"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3.1.6. </w:t>
      </w:r>
      <w:r w:rsidRPr="00CB02B7">
        <w:rPr>
          <w:rFonts w:ascii="Arial Narrow" w:eastAsia="Arial" w:hAnsi="Arial Narrow" w:cs="Arial"/>
          <w:color w:val="000000"/>
          <w:sz w:val="24"/>
          <w:szCs w:val="24"/>
          <w:lang w:eastAsia="pt-BR"/>
        </w:rPr>
        <w:t>Prestar esclarecimentos, imediatamente e por escrito, aos CONTRATANTES, sempre que por estes solicitado.</w:t>
      </w:r>
    </w:p>
    <w:p w14:paraId="54DB7095"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3.1.7. </w:t>
      </w:r>
      <w:r w:rsidRPr="00CB02B7">
        <w:rPr>
          <w:rFonts w:ascii="Arial Narrow" w:eastAsia="Arial" w:hAnsi="Arial Narrow" w:cs="Arial"/>
          <w:color w:val="000000"/>
          <w:sz w:val="24"/>
          <w:szCs w:val="24"/>
          <w:lang w:eastAsia="pt-BR"/>
        </w:rPr>
        <w:t xml:space="preserve">Responsabilizar-se por falhas na execução dos serviços, e ou equipamentos que venham a tornar-se aparentes em data posterior à sua entrega, ainda que tenha havido aceitação </w:t>
      </w:r>
      <w:proofErr w:type="gramStart"/>
      <w:r w:rsidRPr="00CB02B7">
        <w:rPr>
          <w:rFonts w:ascii="Arial Narrow" w:eastAsia="Arial" w:hAnsi="Arial Narrow" w:cs="Arial"/>
          <w:color w:val="000000"/>
          <w:sz w:val="24"/>
          <w:szCs w:val="24"/>
          <w:lang w:eastAsia="pt-BR"/>
        </w:rPr>
        <w:t>do mesmo</w:t>
      </w:r>
      <w:proofErr w:type="gramEnd"/>
      <w:r w:rsidRPr="00CB02B7">
        <w:rPr>
          <w:rFonts w:ascii="Arial Narrow" w:eastAsia="Arial" w:hAnsi="Arial Narrow" w:cs="Arial"/>
          <w:color w:val="000000"/>
          <w:sz w:val="24"/>
          <w:szCs w:val="24"/>
          <w:lang w:eastAsia="pt-BR"/>
        </w:rPr>
        <w:t>.</w:t>
      </w:r>
    </w:p>
    <w:p w14:paraId="017AF4FA"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3.1.8. </w:t>
      </w:r>
      <w:r w:rsidRPr="00CB02B7">
        <w:rPr>
          <w:rFonts w:ascii="Arial Narrow" w:eastAsia="Arial" w:hAnsi="Arial Narrow" w:cs="Arial"/>
          <w:color w:val="000000"/>
          <w:sz w:val="24"/>
          <w:szCs w:val="24"/>
          <w:lang w:eastAsia="pt-BR"/>
        </w:rPr>
        <w:t>Disponibilizar, durante a execução dos serviços, um profissional de engenharia elétrica, mecânica e de segurança do trabalho credenciado junto ao Conselho Regional de Engenharia e Arquitetura – CREA, que será o Responsável Técnico pelos serviços e que fará o devido acompanhamento dos mesmos, “in loco”, sempre que solicitado pelo CONTRATANTE ou sempre que necessário.</w:t>
      </w:r>
    </w:p>
    <w:p w14:paraId="6514BD10"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3.1.9. </w:t>
      </w:r>
      <w:r w:rsidRPr="00CB02B7">
        <w:rPr>
          <w:rFonts w:ascii="Arial Narrow" w:eastAsia="Arial" w:hAnsi="Arial Narrow" w:cs="Arial"/>
          <w:color w:val="000000"/>
          <w:sz w:val="24"/>
          <w:szCs w:val="24"/>
          <w:lang w:eastAsia="pt-BR"/>
        </w:rPr>
        <w:t xml:space="preserve">Recolher a ART (Anotação de Responsabilidade Técnica) referente aos serviços contratados e emitir a devida via destinada aos CONTRATANTES. </w:t>
      </w:r>
    </w:p>
    <w:p w14:paraId="67A5E906"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3.1.10. </w:t>
      </w:r>
      <w:r w:rsidRPr="00CB02B7">
        <w:rPr>
          <w:rFonts w:ascii="Arial Narrow" w:eastAsia="Arial" w:hAnsi="Arial Narrow" w:cs="Arial"/>
          <w:color w:val="000000"/>
          <w:sz w:val="24"/>
          <w:szCs w:val="24"/>
          <w:lang w:eastAsia="pt-BR"/>
        </w:rPr>
        <w:t>Cumprir e fazer cumprir todas as normas relativas à segurança e medicina do trabalho, e diligenciar para que seus empregados trabalhem com equipamentos de proteção individual (EPI), tais como capacetes, botas, luvas, capas, óculos, cintos e equipamentos adequados para cada tipo de serviço que estiver sendo desenvolvido, conforme prescrições da Norma Regulamentada NR 6. Os CONTRATANTES poderão paralisar os serviços enquanto tais empregados não estiverem protegidos. O ônus da paralisação correrá por conta da CONTRATADA, mantendo-se inalterados os prazos contratuais.</w:t>
      </w:r>
    </w:p>
    <w:p w14:paraId="62E98B28"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3.1.11. </w:t>
      </w:r>
      <w:r w:rsidRPr="00CB02B7">
        <w:rPr>
          <w:rFonts w:ascii="Arial Narrow" w:eastAsia="Arial" w:hAnsi="Arial Narrow" w:cs="Arial"/>
          <w:color w:val="000000"/>
          <w:sz w:val="24"/>
          <w:szCs w:val="24"/>
          <w:lang w:eastAsia="pt-BR"/>
        </w:rPr>
        <w:t xml:space="preserve">Manter funcionários uniformizados com fardamento próprio da empresa, portando crachá, botas e demais </w:t>
      </w:r>
      <w:proofErr w:type="spellStart"/>
      <w:r w:rsidRPr="00CB02B7">
        <w:rPr>
          <w:rFonts w:ascii="Arial Narrow" w:eastAsia="Arial" w:hAnsi="Arial Narrow" w:cs="Arial"/>
          <w:color w:val="000000"/>
          <w:sz w:val="24"/>
          <w:szCs w:val="24"/>
          <w:lang w:eastAsia="pt-BR"/>
        </w:rPr>
        <w:t>EPI’s</w:t>
      </w:r>
      <w:proofErr w:type="spellEnd"/>
      <w:r w:rsidRPr="00CB02B7">
        <w:rPr>
          <w:rFonts w:ascii="Arial Narrow" w:eastAsia="Arial" w:hAnsi="Arial Narrow" w:cs="Arial"/>
          <w:color w:val="000000"/>
          <w:sz w:val="24"/>
          <w:szCs w:val="24"/>
          <w:lang w:eastAsia="pt-BR"/>
        </w:rPr>
        <w:t xml:space="preserve"> (Equipamentos de Proteção Individual) durante toda a execução dos serviços.</w:t>
      </w:r>
    </w:p>
    <w:p w14:paraId="348C60AA"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3.1.12. </w:t>
      </w:r>
      <w:r w:rsidRPr="00CB02B7">
        <w:rPr>
          <w:rFonts w:ascii="Arial Narrow" w:eastAsia="Arial" w:hAnsi="Arial Narrow" w:cs="Arial"/>
          <w:color w:val="000000"/>
          <w:sz w:val="24"/>
          <w:szCs w:val="24"/>
          <w:lang w:eastAsia="pt-BR"/>
        </w:rPr>
        <w:t>Responsabilizar-se por todas as obrigações trabalhistas, providenciarias, fiscais, comerciais e de acidentes de trabalho, bem como pelo ônus de indenizar todo e qualquer prejuízo pessoal ou material causado aos CONTRATANTES ou a terceiros que possa advir direta ou indiretamente, em função da execução dos serviços objeto deste Termo de Referência.</w:t>
      </w:r>
    </w:p>
    <w:p w14:paraId="08651927"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3.1.13. </w:t>
      </w:r>
      <w:r w:rsidRPr="00CB02B7">
        <w:rPr>
          <w:rFonts w:ascii="Arial Narrow" w:eastAsia="Arial" w:hAnsi="Arial Narrow" w:cs="Arial"/>
          <w:color w:val="000000"/>
          <w:sz w:val="24"/>
          <w:szCs w:val="24"/>
          <w:lang w:eastAsia="pt-BR"/>
        </w:rPr>
        <w:t>Responsabilizar-se por quaisquer danos ou acidentes causados diretamente ou indiretamente aos CONTRATANTES ou à terceiros, decorrentes de sua culpa ou dolo na execução dos serviços, não podendo transferir essa responsabilidade aos CONTRATANTES.</w:t>
      </w:r>
    </w:p>
    <w:p w14:paraId="298293E8"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3.1.14. </w:t>
      </w:r>
      <w:r w:rsidRPr="00CB02B7">
        <w:rPr>
          <w:rFonts w:ascii="Arial Narrow" w:eastAsia="Arial" w:hAnsi="Arial Narrow" w:cs="Arial"/>
          <w:color w:val="000000"/>
          <w:sz w:val="24"/>
          <w:szCs w:val="24"/>
          <w:lang w:eastAsia="pt-BR"/>
        </w:rPr>
        <w:t>Não transferir a outrem, no todo ou em parte, a execução dos serviços, sem prévia e expressa anuência dos CONTRATANTES.</w:t>
      </w:r>
    </w:p>
    <w:p w14:paraId="1171019A"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3.1.15. </w:t>
      </w:r>
      <w:r w:rsidRPr="00CB02B7">
        <w:rPr>
          <w:rFonts w:ascii="Arial Narrow" w:eastAsia="Arial" w:hAnsi="Arial Narrow" w:cs="Arial"/>
          <w:color w:val="000000"/>
          <w:sz w:val="24"/>
          <w:szCs w:val="24"/>
          <w:lang w:eastAsia="pt-BR"/>
        </w:rPr>
        <w:t>Comunicar ao representante dos CONTRATANTES, por escrito, toda e qualquer anormalidade de caráter urgente que impossibilite a entrega dos equipamentos e/ou execução dos serviços e prestar os esclarecimentos julgados necessários.</w:t>
      </w:r>
    </w:p>
    <w:p w14:paraId="37572E03"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3.1.16. </w:t>
      </w:r>
      <w:r w:rsidRPr="00CB02B7">
        <w:rPr>
          <w:rFonts w:ascii="Arial Narrow" w:eastAsia="Arial" w:hAnsi="Arial Narrow" w:cs="Arial"/>
          <w:color w:val="000000"/>
          <w:sz w:val="24"/>
          <w:szCs w:val="24"/>
          <w:lang w:eastAsia="pt-BR"/>
        </w:rPr>
        <w:t>Manter-se, durante toda a execução do Contrato, em compatibilidade com as obrigações assumidas e todas as condições de habilitação e qualificação exigidas no Edital de Licitação.</w:t>
      </w:r>
    </w:p>
    <w:p w14:paraId="268D045B"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3.1.17. </w:t>
      </w:r>
      <w:r w:rsidRPr="00CB02B7">
        <w:rPr>
          <w:rFonts w:ascii="Arial Narrow" w:eastAsia="Arial" w:hAnsi="Arial Narrow" w:cs="Arial"/>
          <w:color w:val="000000"/>
          <w:sz w:val="24"/>
          <w:szCs w:val="24"/>
          <w:lang w:eastAsia="pt-BR"/>
        </w:rPr>
        <w:t>Prestar consultoria técnica, quando solicitado pelos CONTRATANTES, através de orientações, estudos e pareceres sobre o funcionamento dos equipamentos, a execução do contrato, bem como outras melhorias a serem implantadas pelos CONTRATANTES.</w:t>
      </w:r>
    </w:p>
    <w:p w14:paraId="0AECD3AE"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3.1.18. </w:t>
      </w:r>
      <w:r w:rsidRPr="00CB02B7">
        <w:rPr>
          <w:rFonts w:ascii="Arial Narrow" w:eastAsia="Arial" w:hAnsi="Arial Narrow" w:cs="Arial"/>
          <w:color w:val="000000"/>
          <w:sz w:val="24"/>
          <w:szCs w:val="24"/>
          <w:lang w:eastAsia="pt-BR"/>
        </w:rPr>
        <w:t>Indicar um preposto como responsável pelo gerenciamento dos serviços, autorizado a tratar com os CONTRATANTES a respeito de todos os aspectos que envolvam a execução do contrato.</w:t>
      </w:r>
    </w:p>
    <w:p w14:paraId="3A816BAA"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lastRenderedPageBreak/>
        <w:t xml:space="preserve">3.1.19. </w:t>
      </w:r>
      <w:r w:rsidRPr="00CB02B7">
        <w:rPr>
          <w:rFonts w:ascii="Arial Narrow" w:eastAsia="Arial" w:hAnsi="Arial Narrow" w:cs="Arial"/>
          <w:color w:val="000000"/>
          <w:sz w:val="24"/>
          <w:szCs w:val="24"/>
          <w:lang w:eastAsia="pt-BR"/>
        </w:rPr>
        <w:t>Designar um supervisor técnico para o acompanhamento das atividades realizadas pela equipe técnica, cabendo ao mesmo realizar visitas diárias, ou sempre que houver chamado pela equipe técnica dos CONTRATANTES, para o acompanhamento das atividades de instalação.</w:t>
      </w:r>
    </w:p>
    <w:p w14:paraId="120C2E1B" w14:textId="6349D738"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3.1.20. </w:t>
      </w:r>
      <w:r w:rsidR="00B142B4" w:rsidRPr="00B142B4">
        <w:rPr>
          <w:rFonts w:ascii="Arial Narrow" w:eastAsia="Arial" w:hAnsi="Arial Narrow" w:cs="Arial"/>
          <w:color w:val="000000"/>
          <w:sz w:val="24"/>
          <w:szCs w:val="24"/>
          <w:lang w:eastAsia="pt-BR"/>
        </w:rPr>
        <w:t>Providenciar toda a infraestrutura necessária para os seus funcionários na obra durante a execução dos serviços, tais como, containers escritório, local apropriado para guarda de ferramentas e equipamentos, dentre outros fornecimentos necessários.</w:t>
      </w:r>
      <w:r w:rsidR="00B142B4" w:rsidRPr="00F64D8A">
        <w:rPr>
          <w:rFonts w:ascii="Arial Narrow" w:eastAsia="MS Mincho" w:hAnsi="Arial Narrow" w:cs="Arial"/>
          <w:sz w:val="24"/>
          <w:szCs w:val="24"/>
          <w:lang w:eastAsia="pt-BR"/>
        </w:rPr>
        <w:t xml:space="preserve"> </w:t>
      </w:r>
      <w:r w:rsidRPr="00CB02B7">
        <w:rPr>
          <w:rFonts w:ascii="Arial Narrow" w:eastAsia="Arial" w:hAnsi="Arial Narrow" w:cs="Arial"/>
          <w:color w:val="000000"/>
          <w:sz w:val="24"/>
          <w:szCs w:val="24"/>
          <w:lang w:eastAsia="pt-BR"/>
        </w:rPr>
        <w:t>Responsabilizar-se pela guarda, segurança e proteção de todas as ferramentas e materiais utilizados na execução dos serviços de instalação.</w:t>
      </w:r>
    </w:p>
    <w:p w14:paraId="78517103"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3.1.21. </w:t>
      </w:r>
      <w:r w:rsidRPr="00CB02B7">
        <w:rPr>
          <w:rFonts w:ascii="Arial Narrow" w:eastAsia="Arial" w:hAnsi="Arial Narrow" w:cs="Arial"/>
          <w:color w:val="000000"/>
          <w:sz w:val="24"/>
          <w:szCs w:val="24"/>
          <w:lang w:eastAsia="pt-BR"/>
        </w:rPr>
        <w:t>Responsabilizar-se pela recomposição e/ou correção de quaisquer defeitos ou prejuízos que venham a causar aos CONTRATANTES, seus equipamentos, edificações e a obra, por conta da execução inadequada dos serviços.</w:t>
      </w:r>
    </w:p>
    <w:p w14:paraId="67696A90"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3.1.22. </w:t>
      </w:r>
      <w:r w:rsidRPr="00CB02B7">
        <w:rPr>
          <w:rFonts w:ascii="Arial Narrow" w:eastAsia="Arial" w:hAnsi="Arial Narrow" w:cs="Arial"/>
          <w:color w:val="000000"/>
          <w:sz w:val="24"/>
          <w:szCs w:val="24"/>
          <w:lang w:eastAsia="pt-BR"/>
        </w:rPr>
        <w:t>Arcar com todas as despesas decorrentes da execução dos serviços, inclusive em horário extraordinário (diurno, noturno, domingos e feriados), inclusive com iluminação, instalações e equipamentos necessários à plena execução do objeta CONTRATADA.</w:t>
      </w:r>
    </w:p>
    <w:p w14:paraId="5229F47F"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3.1.23. </w:t>
      </w:r>
      <w:r w:rsidRPr="00CB02B7">
        <w:rPr>
          <w:rFonts w:ascii="Arial Narrow" w:eastAsia="Arial" w:hAnsi="Arial Narrow" w:cs="Arial"/>
          <w:color w:val="000000"/>
          <w:sz w:val="24"/>
          <w:szCs w:val="24"/>
          <w:lang w:eastAsia="pt-BR"/>
        </w:rPr>
        <w:t>Seguir rigorosamente as especificações técnicas contidas neste Termo de Referência, bem a documentação de projeto ANEXO I-A do Edital, quaisquer dúvidas deverão ser esclarecidas durante o período de licitação.</w:t>
      </w:r>
    </w:p>
    <w:p w14:paraId="2E959257"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3.1.24. </w:t>
      </w:r>
      <w:r w:rsidRPr="00CB02B7">
        <w:rPr>
          <w:rFonts w:ascii="Arial Narrow" w:eastAsia="Arial" w:hAnsi="Arial Narrow" w:cs="Arial"/>
          <w:color w:val="000000"/>
          <w:sz w:val="24"/>
          <w:szCs w:val="24"/>
          <w:lang w:eastAsia="pt-BR"/>
        </w:rPr>
        <w:t xml:space="preserve">Realizar todo o controle de qualidade e ensaios necessários durante a fabricação dos equipamentos e apresentar os laudos técnicos aos CONTRATANTES. </w:t>
      </w:r>
    </w:p>
    <w:p w14:paraId="3B1BE427" w14:textId="77777777" w:rsidR="0063352D" w:rsidRPr="00CB02B7" w:rsidRDefault="0063352D" w:rsidP="0063352D">
      <w:pPr>
        <w:tabs>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3.1.25. </w:t>
      </w:r>
      <w:r w:rsidRPr="00CB02B7">
        <w:rPr>
          <w:rFonts w:ascii="Arial Narrow" w:eastAsia="Arial" w:hAnsi="Arial Narrow" w:cs="Arial"/>
          <w:color w:val="000000"/>
          <w:sz w:val="24"/>
          <w:szCs w:val="24"/>
          <w:lang w:eastAsia="pt-BR"/>
        </w:rPr>
        <w:t xml:space="preserve">Responsabilizar-se pela elaboração dos seguintes documentos, em português: </w:t>
      </w:r>
    </w:p>
    <w:p w14:paraId="380C9020"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a)</w:t>
      </w:r>
      <w:r w:rsidRPr="00CB02B7">
        <w:rPr>
          <w:rFonts w:ascii="Arial Narrow" w:eastAsia="Arial" w:hAnsi="Arial Narrow" w:cs="Arial"/>
          <w:color w:val="000000"/>
          <w:sz w:val="24"/>
          <w:szCs w:val="24"/>
          <w:lang w:eastAsia="pt-BR"/>
        </w:rPr>
        <w:tab/>
        <w:t xml:space="preserve">Elaboração de documentação complementar necessária para execução da infraestrutura para instalação dos equipamentos; </w:t>
      </w:r>
    </w:p>
    <w:p w14:paraId="5501DAF0"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b)</w:t>
      </w:r>
      <w:r w:rsidRPr="00CB02B7">
        <w:rPr>
          <w:rFonts w:ascii="Arial Narrow" w:eastAsia="Arial" w:hAnsi="Arial Narrow" w:cs="Arial"/>
          <w:color w:val="000000"/>
          <w:sz w:val="24"/>
          <w:szCs w:val="24"/>
          <w:lang w:eastAsia="pt-BR"/>
        </w:rPr>
        <w:tab/>
        <w:t xml:space="preserve">Fornecer as informações adicionais necessárias ao projeto civil; </w:t>
      </w:r>
    </w:p>
    <w:p w14:paraId="433915AF"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c)</w:t>
      </w:r>
      <w:r w:rsidRPr="00CB02B7">
        <w:rPr>
          <w:rFonts w:ascii="Arial Narrow" w:eastAsia="Arial" w:hAnsi="Arial Narrow" w:cs="Arial"/>
          <w:color w:val="000000"/>
          <w:sz w:val="24"/>
          <w:szCs w:val="24"/>
          <w:lang w:eastAsia="pt-BR"/>
        </w:rPr>
        <w:tab/>
        <w:t>Desenhos e instruções para montagem e instalação;</w:t>
      </w:r>
    </w:p>
    <w:p w14:paraId="0001B504"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d)</w:t>
      </w:r>
      <w:r w:rsidRPr="00CB02B7">
        <w:rPr>
          <w:rFonts w:ascii="Arial Narrow" w:eastAsia="Arial" w:hAnsi="Arial Narrow" w:cs="Arial"/>
          <w:color w:val="000000"/>
          <w:sz w:val="24"/>
          <w:szCs w:val="24"/>
          <w:lang w:eastAsia="pt-BR"/>
        </w:rPr>
        <w:tab/>
        <w:t xml:space="preserve">Desenhos de placas e plaquetas de identificação; </w:t>
      </w:r>
    </w:p>
    <w:p w14:paraId="5C8A1725"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e)</w:t>
      </w:r>
      <w:r w:rsidRPr="00CB02B7">
        <w:rPr>
          <w:rFonts w:ascii="Arial Narrow" w:eastAsia="Arial" w:hAnsi="Arial Narrow" w:cs="Arial"/>
          <w:color w:val="000000"/>
          <w:sz w:val="24"/>
          <w:szCs w:val="24"/>
          <w:lang w:eastAsia="pt-BR"/>
        </w:rPr>
        <w:tab/>
        <w:t>Instruções para operação e manutenção;</w:t>
      </w:r>
    </w:p>
    <w:p w14:paraId="38A6C53A"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f)</w:t>
      </w:r>
      <w:r w:rsidRPr="00CB02B7">
        <w:rPr>
          <w:rFonts w:ascii="Arial Narrow" w:eastAsia="Arial" w:hAnsi="Arial Narrow" w:cs="Arial"/>
          <w:color w:val="000000"/>
          <w:sz w:val="24"/>
          <w:szCs w:val="24"/>
          <w:lang w:eastAsia="pt-BR"/>
        </w:rPr>
        <w:tab/>
        <w:t>Programa detalhado de treinamento de pessoal de operação e manutenção.</w:t>
      </w:r>
    </w:p>
    <w:p w14:paraId="70E92127"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g)</w:t>
      </w:r>
      <w:r w:rsidRPr="00CB02B7">
        <w:rPr>
          <w:rFonts w:ascii="Arial Narrow" w:eastAsia="Arial" w:hAnsi="Arial Narrow" w:cs="Arial"/>
          <w:color w:val="000000"/>
          <w:sz w:val="24"/>
          <w:szCs w:val="24"/>
          <w:lang w:eastAsia="pt-BR"/>
        </w:rPr>
        <w:tab/>
        <w:t xml:space="preserve">Manual de instrução de instalação, operação e manutenção dos equipamentos. </w:t>
      </w:r>
    </w:p>
    <w:p w14:paraId="3AA9C244"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h)</w:t>
      </w:r>
      <w:r w:rsidRPr="00CB02B7">
        <w:rPr>
          <w:rFonts w:ascii="Arial Narrow" w:eastAsia="Arial" w:hAnsi="Arial Narrow" w:cs="Arial"/>
          <w:color w:val="000000"/>
          <w:sz w:val="24"/>
          <w:szCs w:val="24"/>
          <w:lang w:eastAsia="pt-BR"/>
        </w:rPr>
        <w:tab/>
        <w:t>Instruções para recebimento, armazenagem e manuseio dos equipamentos, componentes e materiais;</w:t>
      </w:r>
    </w:p>
    <w:p w14:paraId="1D8E702A"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i)</w:t>
      </w:r>
      <w:r w:rsidRPr="00CB02B7">
        <w:rPr>
          <w:rFonts w:ascii="Arial Narrow" w:eastAsia="Arial" w:hAnsi="Arial Narrow" w:cs="Arial"/>
          <w:color w:val="000000"/>
          <w:sz w:val="24"/>
          <w:szCs w:val="24"/>
          <w:lang w:eastAsia="pt-BR"/>
        </w:rPr>
        <w:tab/>
        <w:t>Certificados de ensaios de tipo e de rotina dos componentes e equipamentos;</w:t>
      </w:r>
    </w:p>
    <w:p w14:paraId="7C71BD57"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j)</w:t>
      </w:r>
      <w:r w:rsidRPr="00CB02B7">
        <w:rPr>
          <w:rFonts w:ascii="Arial Narrow" w:eastAsia="Arial" w:hAnsi="Arial Narrow" w:cs="Arial"/>
          <w:color w:val="000000"/>
          <w:sz w:val="24"/>
          <w:szCs w:val="24"/>
          <w:lang w:eastAsia="pt-BR"/>
        </w:rPr>
        <w:tab/>
        <w:t>Catálogos de todos os componentes e equipamentos.</w:t>
      </w:r>
    </w:p>
    <w:p w14:paraId="3279BAC0"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k)</w:t>
      </w:r>
      <w:r w:rsidRPr="00CB02B7">
        <w:rPr>
          <w:rFonts w:ascii="Arial Narrow" w:eastAsia="Arial" w:hAnsi="Arial Narrow" w:cs="Arial"/>
          <w:color w:val="000000"/>
          <w:sz w:val="24"/>
          <w:szCs w:val="24"/>
          <w:lang w:eastAsia="pt-BR"/>
        </w:rPr>
        <w:tab/>
        <w:t>Após a conclusão dos testes e balanceamento dos sistemas:</w:t>
      </w:r>
    </w:p>
    <w:p w14:paraId="02FE333E"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a.</w:t>
      </w:r>
      <w:r w:rsidRPr="00CB02B7">
        <w:rPr>
          <w:rFonts w:ascii="Arial Narrow" w:eastAsia="Arial" w:hAnsi="Arial Narrow" w:cs="Arial"/>
          <w:color w:val="000000"/>
          <w:sz w:val="24"/>
          <w:szCs w:val="24"/>
          <w:lang w:eastAsia="pt-BR"/>
        </w:rPr>
        <w:tab/>
        <w:t>relatório completo dos testes;</w:t>
      </w:r>
    </w:p>
    <w:p w14:paraId="6D007CAE"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b.</w:t>
      </w:r>
      <w:r w:rsidRPr="00CB02B7">
        <w:rPr>
          <w:rFonts w:ascii="Arial Narrow" w:eastAsia="Arial" w:hAnsi="Arial Narrow" w:cs="Arial"/>
          <w:color w:val="000000"/>
          <w:sz w:val="24"/>
          <w:szCs w:val="24"/>
          <w:lang w:eastAsia="pt-BR"/>
        </w:rPr>
        <w:tab/>
        <w:t>jogos completos dos desenhos, assinalando os pontos onde foram efetuados os testes e balanceamento;</w:t>
      </w:r>
    </w:p>
    <w:p w14:paraId="46BC1107" w14:textId="77777777"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3.1.26. </w:t>
      </w:r>
      <w:r w:rsidRPr="00CB02B7">
        <w:rPr>
          <w:rFonts w:ascii="Arial Narrow" w:eastAsia="Arial" w:hAnsi="Arial Narrow" w:cs="Arial"/>
          <w:color w:val="000000"/>
          <w:sz w:val="24"/>
          <w:szCs w:val="24"/>
          <w:lang w:eastAsia="pt-BR"/>
        </w:rPr>
        <w:t>Sempre que pretender aplicar material ou equipamento similar ou equivalente na execução dos serviços, submeter consulta as CONTRATANTES, acompanhada de laudos, pareceres e levantamento de custos, para análise e decisão, não servindo tal consulta para justificar o não cumprimento dos prazos previstos no Contrato.</w:t>
      </w:r>
    </w:p>
    <w:p w14:paraId="7797B42E" w14:textId="77777777" w:rsidR="00065567" w:rsidRDefault="0063352D" w:rsidP="0063352D">
      <w:pPr>
        <w:tabs>
          <w:tab w:val="left" w:pos="851"/>
          <w:tab w:val="left" w:pos="1560"/>
        </w:tabs>
        <w:spacing w:before="100" w:beforeAutospacing="1" w:after="0" w:line="240" w:lineRule="auto"/>
        <w:contextualSpacing/>
        <w:jc w:val="both"/>
        <w:rPr>
          <w:rFonts w:ascii="Arial Narrow" w:eastAsia="Arial"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3.1.27. </w:t>
      </w:r>
      <w:r w:rsidRPr="00CB02B7">
        <w:rPr>
          <w:rFonts w:ascii="Arial Narrow" w:eastAsia="Arial" w:hAnsi="Arial Narrow" w:cs="Arial"/>
          <w:color w:val="000000"/>
          <w:sz w:val="24"/>
          <w:szCs w:val="24"/>
          <w:lang w:eastAsia="pt-BR"/>
        </w:rPr>
        <w:t>Realizar todos os testes necessários para garantir o perfeito funcionamento dos equipamentos após instalação e do sistema de climatização como um todo, fornecendo todos os laudos técnicos dos ensaios aos CONTRATANTES bem como o manual de funcionamento e manutenção preventiva e corretiva das máquinas e do sistema.</w:t>
      </w:r>
    </w:p>
    <w:p w14:paraId="37E62704" w14:textId="47648526" w:rsidR="0063352D" w:rsidRDefault="00065567" w:rsidP="0063352D">
      <w:pPr>
        <w:tabs>
          <w:tab w:val="left" w:pos="851"/>
          <w:tab w:val="left" w:pos="1560"/>
        </w:tabs>
        <w:spacing w:before="100" w:beforeAutospacing="1" w:after="0" w:line="240" w:lineRule="auto"/>
        <w:contextualSpacing/>
        <w:jc w:val="both"/>
        <w:rPr>
          <w:rFonts w:ascii="Arial Narrow" w:eastAsia="Arial" w:hAnsi="Arial Narrow" w:cs="Arial"/>
          <w:color w:val="000000"/>
          <w:sz w:val="24"/>
          <w:szCs w:val="24"/>
          <w:lang w:eastAsia="pt-BR"/>
        </w:rPr>
      </w:pPr>
      <w:r w:rsidRPr="00065567">
        <w:rPr>
          <w:rFonts w:ascii="Arial" w:eastAsia="Times New Roman" w:hAnsi="Arial" w:cs="Arial"/>
          <w:lang w:eastAsia="pt-BR"/>
        </w:rPr>
        <w:t>3</w:t>
      </w:r>
      <w:r w:rsidRPr="00065567">
        <w:rPr>
          <w:rFonts w:ascii="Arial Narrow" w:eastAsia="Arial" w:hAnsi="Arial Narrow" w:cs="Arial"/>
          <w:sz w:val="24"/>
          <w:szCs w:val="24"/>
          <w:lang w:eastAsia="pt-BR"/>
        </w:rPr>
        <w:t>.1</w:t>
      </w:r>
      <w:r w:rsidRPr="00065567">
        <w:rPr>
          <w:rFonts w:ascii="Arial Narrow" w:eastAsia="Arial" w:hAnsi="Arial Narrow" w:cs="Arial"/>
          <w:color w:val="000000"/>
          <w:sz w:val="24"/>
          <w:szCs w:val="24"/>
          <w:lang w:eastAsia="pt-BR"/>
        </w:rPr>
        <w:t>.28 Responsabilizar-se por todo o transporte dos equipamentos desde a fábrica até o local da obra, seu descarregamento, movimentação vertical e horizontal até o local de instalação final.</w:t>
      </w:r>
      <w:r w:rsidRPr="008F1359">
        <w:rPr>
          <w:rFonts w:ascii="Arial" w:eastAsia="Times New Roman" w:hAnsi="Arial" w:cs="Arial"/>
          <w:color w:val="FF0000"/>
          <w:lang w:eastAsia="pt-BR"/>
        </w:rPr>
        <w:t xml:space="preserve"> </w:t>
      </w:r>
      <w:r w:rsidR="0063352D" w:rsidRPr="00CB02B7">
        <w:rPr>
          <w:rFonts w:ascii="Arial Narrow" w:eastAsia="Arial" w:hAnsi="Arial Narrow" w:cs="Arial"/>
          <w:color w:val="000000"/>
          <w:sz w:val="24"/>
          <w:szCs w:val="24"/>
          <w:lang w:eastAsia="pt-BR"/>
        </w:rPr>
        <w:t xml:space="preserve"> </w:t>
      </w:r>
    </w:p>
    <w:p w14:paraId="30A1779D" w14:textId="40367350" w:rsidR="00065567" w:rsidRPr="008F1359" w:rsidRDefault="00065567" w:rsidP="00065567">
      <w:pPr>
        <w:spacing w:after="0" w:line="276" w:lineRule="auto"/>
        <w:jc w:val="both"/>
        <w:rPr>
          <w:rFonts w:ascii="Arial" w:eastAsia="Times New Roman" w:hAnsi="Arial" w:cs="Arial"/>
          <w:color w:val="FF0000"/>
          <w:lang w:eastAsia="pt-BR"/>
        </w:rPr>
      </w:pPr>
      <w:r w:rsidRPr="00065567">
        <w:rPr>
          <w:rFonts w:ascii="Arial" w:eastAsia="Times New Roman" w:hAnsi="Arial" w:cs="Arial"/>
          <w:lang w:eastAsia="pt-BR"/>
        </w:rPr>
        <w:t xml:space="preserve">3.1.29 </w:t>
      </w:r>
      <w:r w:rsidRPr="00065567">
        <w:rPr>
          <w:rFonts w:ascii="Arial Narrow" w:eastAsia="Arial" w:hAnsi="Arial Narrow" w:cs="Arial"/>
          <w:sz w:val="24"/>
          <w:szCs w:val="24"/>
          <w:lang w:eastAsia="pt-BR"/>
        </w:rPr>
        <w:t xml:space="preserve">Definir </w:t>
      </w:r>
      <w:r>
        <w:rPr>
          <w:rFonts w:ascii="Arial Narrow" w:eastAsia="Arial" w:hAnsi="Arial Narrow" w:cs="Arial"/>
          <w:color w:val="000000"/>
          <w:sz w:val="24"/>
          <w:szCs w:val="24"/>
          <w:lang w:eastAsia="pt-BR"/>
        </w:rPr>
        <w:t>junto aos CONTRATANTES</w:t>
      </w:r>
      <w:r w:rsidRPr="00065567">
        <w:rPr>
          <w:rFonts w:ascii="Arial Narrow" w:eastAsia="Arial" w:hAnsi="Arial Narrow" w:cs="Arial"/>
          <w:color w:val="000000"/>
          <w:sz w:val="24"/>
          <w:szCs w:val="24"/>
          <w:lang w:eastAsia="pt-BR"/>
        </w:rPr>
        <w:t xml:space="preserve"> os dias e horários de realização dos serviços, devendo a </w:t>
      </w:r>
      <w:r>
        <w:rPr>
          <w:rFonts w:ascii="Arial Narrow" w:eastAsia="Arial" w:hAnsi="Arial Narrow" w:cs="Arial"/>
          <w:color w:val="000000"/>
          <w:sz w:val="24"/>
          <w:szCs w:val="24"/>
          <w:lang w:eastAsia="pt-BR"/>
        </w:rPr>
        <w:t>CONTRATADA</w:t>
      </w:r>
      <w:r w:rsidRPr="00065567">
        <w:rPr>
          <w:rFonts w:ascii="Arial Narrow" w:eastAsia="Arial" w:hAnsi="Arial Narrow" w:cs="Arial"/>
          <w:color w:val="000000"/>
          <w:sz w:val="24"/>
          <w:szCs w:val="24"/>
          <w:lang w:eastAsia="pt-BR"/>
        </w:rPr>
        <w:t xml:space="preserve"> apresentar o planejamento dos serviços a serem executados, contendo a relação nominal dos empregados que atuarão na execução das atividades, para que seja providenciada a devida </w:t>
      </w:r>
      <w:r w:rsidRPr="00065567">
        <w:rPr>
          <w:rFonts w:ascii="Arial Narrow" w:eastAsia="Arial" w:hAnsi="Arial Narrow" w:cs="Arial"/>
          <w:color w:val="000000"/>
          <w:sz w:val="24"/>
          <w:szCs w:val="24"/>
          <w:lang w:eastAsia="pt-BR"/>
        </w:rPr>
        <w:lastRenderedPageBreak/>
        <w:t xml:space="preserve">autorização de acesso às dependências da obra. Os serviços deverão ser executados e entregues até </w:t>
      </w:r>
      <w:r>
        <w:rPr>
          <w:rFonts w:ascii="Arial Narrow" w:eastAsia="Arial" w:hAnsi="Arial Narrow" w:cs="Arial"/>
          <w:color w:val="000000"/>
          <w:sz w:val="24"/>
          <w:szCs w:val="24"/>
          <w:lang w:eastAsia="pt-BR"/>
        </w:rPr>
        <w:t>outubro</w:t>
      </w:r>
      <w:r w:rsidRPr="00065567">
        <w:rPr>
          <w:rFonts w:ascii="Arial Narrow" w:eastAsia="Arial" w:hAnsi="Arial Narrow" w:cs="Arial"/>
          <w:color w:val="000000"/>
          <w:sz w:val="24"/>
          <w:szCs w:val="24"/>
          <w:lang w:eastAsia="pt-BR"/>
        </w:rPr>
        <w:t xml:space="preserve"> de 2021.</w:t>
      </w:r>
      <w:r w:rsidRPr="008F1359">
        <w:rPr>
          <w:rFonts w:ascii="Arial" w:eastAsia="Times New Roman" w:hAnsi="Arial" w:cs="Arial"/>
          <w:color w:val="FF0000"/>
          <w:lang w:eastAsia="pt-BR"/>
        </w:rPr>
        <w:t xml:space="preserve"> </w:t>
      </w:r>
    </w:p>
    <w:p w14:paraId="3D769B93" w14:textId="37DDBA86" w:rsidR="00065567" w:rsidRPr="00065567" w:rsidRDefault="00065567" w:rsidP="00065567">
      <w:pPr>
        <w:spacing w:after="0" w:line="276" w:lineRule="auto"/>
        <w:jc w:val="both"/>
        <w:rPr>
          <w:rFonts w:ascii="Arial" w:eastAsia="Times New Roman" w:hAnsi="Arial" w:cs="Arial"/>
          <w:lang w:eastAsia="pt-BR"/>
        </w:rPr>
      </w:pPr>
      <w:r>
        <w:rPr>
          <w:rFonts w:ascii="Arial" w:eastAsia="Times New Roman" w:hAnsi="Arial" w:cs="Arial"/>
          <w:lang w:eastAsia="pt-BR"/>
        </w:rPr>
        <w:t>3</w:t>
      </w:r>
      <w:r w:rsidRPr="00065567">
        <w:rPr>
          <w:rFonts w:ascii="Arial" w:eastAsia="Times New Roman" w:hAnsi="Arial" w:cs="Arial"/>
          <w:lang w:eastAsia="pt-BR"/>
        </w:rPr>
        <w:t>.</w:t>
      </w:r>
      <w:r>
        <w:rPr>
          <w:rFonts w:ascii="Arial" w:eastAsia="Times New Roman" w:hAnsi="Arial" w:cs="Arial"/>
          <w:lang w:eastAsia="pt-BR"/>
        </w:rPr>
        <w:t>1.30</w:t>
      </w:r>
      <w:r w:rsidRPr="00065567">
        <w:rPr>
          <w:rFonts w:ascii="Arial" w:eastAsia="Times New Roman" w:hAnsi="Arial" w:cs="Arial"/>
          <w:lang w:eastAsia="pt-BR"/>
        </w:rPr>
        <w:t xml:space="preserve"> </w:t>
      </w:r>
      <w:r>
        <w:rPr>
          <w:rFonts w:ascii="Arial" w:eastAsia="Times New Roman" w:hAnsi="Arial" w:cs="Arial"/>
          <w:lang w:eastAsia="pt-BR"/>
        </w:rPr>
        <w:t xml:space="preserve">Entregar os equipamentos e executar as instalações </w:t>
      </w:r>
      <w:r w:rsidRPr="00065567">
        <w:rPr>
          <w:rFonts w:ascii="Arial" w:eastAsia="Times New Roman" w:hAnsi="Arial" w:cs="Arial"/>
          <w:lang w:eastAsia="pt-BR"/>
        </w:rPr>
        <w:t xml:space="preserve">em acordo com o cronograma a ser apresentado e aprovado pelos CONTRATANTES, em conformidade com o cronograma de execução da obra civil de restauro e modernização das instalações do antigo Edifício </w:t>
      </w:r>
      <w:proofErr w:type="spellStart"/>
      <w:r w:rsidRPr="00065567">
        <w:rPr>
          <w:rFonts w:ascii="Arial" w:eastAsia="Times New Roman" w:hAnsi="Arial" w:cs="Arial"/>
          <w:lang w:eastAsia="pt-BR"/>
        </w:rPr>
        <w:t>Touring</w:t>
      </w:r>
      <w:proofErr w:type="spellEnd"/>
      <w:r w:rsidRPr="00065567">
        <w:rPr>
          <w:rFonts w:ascii="Arial" w:eastAsia="Times New Roman" w:hAnsi="Arial" w:cs="Arial"/>
          <w:lang w:eastAsia="pt-BR"/>
        </w:rPr>
        <w:t xml:space="preserve"> Club do Brasil, que será disponibilizado pelos CONTRATANTES após a assinatura do contrato. Qualquer atraso na obra e consequentemente no planejamento da instalação dos equipamentos não poderá ser motivo de descumprimento de qualquer cláusula contratual ou exigência de reajuste nos valores do contrato. </w:t>
      </w:r>
    </w:p>
    <w:p w14:paraId="0A3B3291" w14:textId="5FFC98AE" w:rsidR="00065567" w:rsidRPr="00065567" w:rsidRDefault="00065567" w:rsidP="00065567">
      <w:pPr>
        <w:spacing w:after="0" w:line="276" w:lineRule="auto"/>
        <w:jc w:val="both"/>
        <w:rPr>
          <w:rFonts w:ascii="Arial" w:eastAsia="Times New Roman" w:hAnsi="Arial" w:cs="Arial"/>
          <w:lang w:eastAsia="pt-BR"/>
        </w:rPr>
      </w:pPr>
      <w:r>
        <w:rPr>
          <w:rFonts w:ascii="Arial" w:eastAsia="Times New Roman" w:hAnsi="Arial" w:cs="Arial"/>
          <w:lang w:eastAsia="pt-BR"/>
        </w:rPr>
        <w:t>3.1</w:t>
      </w:r>
      <w:r w:rsidRPr="00065567">
        <w:rPr>
          <w:rFonts w:ascii="Arial" w:eastAsia="Times New Roman" w:hAnsi="Arial" w:cs="Arial"/>
          <w:lang w:eastAsia="pt-BR"/>
        </w:rPr>
        <w:t>.</w:t>
      </w:r>
      <w:r>
        <w:rPr>
          <w:rFonts w:ascii="Arial" w:eastAsia="Times New Roman" w:hAnsi="Arial" w:cs="Arial"/>
          <w:lang w:eastAsia="pt-BR"/>
        </w:rPr>
        <w:t>31</w:t>
      </w:r>
      <w:r w:rsidRPr="00065567">
        <w:rPr>
          <w:rFonts w:ascii="Arial" w:eastAsia="Times New Roman" w:hAnsi="Arial" w:cs="Arial"/>
          <w:lang w:eastAsia="pt-BR"/>
        </w:rPr>
        <w:t xml:space="preserve"> A CONTRATADA será responsável por toda a instalação dos equipamentos fornecidos, incluindo os testes e </w:t>
      </w:r>
      <w:proofErr w:type="spellStart"/>
      <w:r w:rsidRPr="00065567">
        <w:rPr>
          <w:rFonts w:ascii="Arial" w:eastAsia="Times New Roman" w:hAnsi="Arial" w:cs="Arial"/>
          <w:lang w:eastAsia="pt-BR"/>
        </w:rPr>
        <w:t>start-up</w:t>
      </w:r>
      <w:proofErr w:type="spellEnd"/>
      <w:r w:rsidRPr="00065567">
        <w:rPr>
          <w:rFonts w:ascii="Arial" w:eastAsia="Times New Roman" w:hAnsi="Arial" w:cs="Arial"/>
          <w:lang w:eastAsia="pt-BR"/>
        </w:rPr>
        <w:t xml:space="preserve"> do sistema, portanto é de sua responsabilidade garantir equipe técnica necessária e devidamente habilitada para o cumprimento integral do contrato.</w:t>
      </w:r>
    </w:p>
    <w:p w14:paraId="7654DCA4" w14:textId="16E8CE64" w:rsidR="00065567" w:rsidRPr="00065567" w:rsidRDefault="00065567" w:rsidP="00065567">
      <w:pPr>
        <w:spacing w:after="0" w:line="276" w:lineRule="auto"/>
        <w:jc w:val="both"/>
        <w:rPr>
          <w:rFonts w:ascii="Arial" w:eastAsia="Times New Roman" w:hAnsi="Arial" w:cs="Arial"/>
          <w:color w:val="FF0000"/>
          <w:lang w:eastAsia="pt-BR"/>
        </w:rPr>
      </w:pPr>
      <w:r w:rsidRPr="00065567">
        <w:rPr>
          <w:rFonts w:ascii="Arial" w:eastAsia="Times New Roman" w:hAnsi="Arial" w:cs="Arial"/>
          <w:lang w:eastAsia="pt-BR"/>
        </w:rPr>
        <w:t xml:space="preserve">3.1.32 </w:t>
      </w:r>
      <w:bookmarkStart w:id="17" w:name="_Hlk57058338"/>
      <w:r>
        <w:rPr>
          <w:rFonts w:ascii="Arial" w:eastAsia="Times New Roman" w:hAnsi="Arial" w:cs="Arial"/>
          <w:lang w:eastAsia="pt-BR"/>
        </w:rPr>
        <w:t>C</w:t>
      </w:r>
      <w:r w:rsidRPr="00631036">
        <w:rPr>
          <w:rFonts w:ascii="Arial" w:eastAsia="Times New Roman" w:hAnsi="Arial" w:cs="Arial"/>
          <w:lang w:eastAsia="pt-BR"/>
        </w:rPr>
        <w:t xml:space="preserve">apacitar a equipe de operações previamente designado pelos CONTRATANTES, por meio de treinamento operacional e técnico referente ao funcionamento de todo o sistema de climatização do prédio abrangendo todos os equipamentos do escopo, após a instalação final e o </w:t>
      </w:r>
      <w:proofErr w:type="spellStart"/>
      <w:r w:rsidRPr="00631036">
        <w:rPr>
          <w:rFonts w:ascii="Arial" w:eastAsia="Times New Roman" w:hAnsi="Arial" w:cs="Arial"/>
          <w:lang w:eastAsia="pt-BR"/>
        </w:rPr>
        <w:t>start-up</w:t>
      </w:r>
      <w:proofErr w:type="spellEnd"/>
      <w:r w:rsidRPr="00631036">
        <w:rPr>
          <w:rFonts w:ascii="Arial" w:eastAsia="Times New Roman" w:hAnsi="Arial" w:cs="Arial"/>
          <w:lang w:eastAsia="pt-BR"/>
        </w:rPr>
        <w:t xml:space="preserve"> do sistema.</w:t>
      </w:r>
      <w:bookmarkEnd w:id="17"/>
    </w:p>
    <w:p w14:paraId="13738665" w14:textId="38BD999F" w:rsidR="0063352D" w:rsidRPr="00CB02B7" w:rsidRDefault="0063352D" w:rsidP="0063352D">
      <w:pPr>
        <w:tabs>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3.1.</w:t>
      </w:r>
      <w:r w:rsidR="00065567">
        <w:rPr>
          <w:rFonts w:ascii="Arial Narrow" w:eastAsia="Arial Narrow" w:hAnsi="Arial Narrow" w:cs="Arial"/>
          <w:color w:val="000000"/>
          <w:sz w:val="24"/>
          <w:szCs w:val="24"/>
          <w:lang w:eastAsia="pt-BR"/>
        </w:rPr>
        <w:t>33</w:t>
      </w:r>
      <w:r w:rsidRPr="00CB02B7">
        <w:rPr>
          <w:rFonts w:ascii="Arial Narrow" w:eastAsia="Arial Narrow" w:hAnsi="Arial Narrow" w:cs="Arial"/>
          <w:color w:val="000000"/>
          <w:sz w:val="24"/>
          <w:szCs w:val="24"/>
          <w:lang w:eastAsia="pt-BR"/>
        </w:rPr>
        <w:t xml:space="preserve">. </w:t>
      </w:r>
      <w:r w:rsidRPr="00CB02B7">
        <w:rPr>
          <w:rFonts w:ascii="Arial Narrow" w:eastAsia="Arial" w:hAnsi="Arial Narrow" w:cs="Arial"/>
          <w:color w:val="000000"/>
          <w:sz w:val="24"/>
          <w:szCs w:val="24"/>
          <w:lang w:eastAsia="pt-BR"/>
        </w:rPr>
        <w:t>Fornecer TERMO DE GARANTIA dos equipamentos e do serviço de instalação com prazo de 1 (um) ano, a contar da data do Termo de Recebimento Definitivo, correspondendo a responsabilidade irrestrita e ilimitada pelo perfeito funcionamento de todos os dispositivos previstos neste Contrato, em razão dos materiais fornecidos e serviços executados.</w:t>
      </w:r>
    </w:p>
    <w:p w14:paraId="51F77E2C" w14:textId="77777777" w:rsidR="0063352D" w:rsidRPr="00CB02B7" w:rsidRDefault="0063352D" w:rsidP="0063352D">
      <w:pPr>
        <w:tabs>
          <w:tab w:val="left" w:pos="0"/>
          <w:tab w:val="left" w:pos="851"/>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 </w:t>
      </w:r>
      <w:r w:rsidRPr="00CB02B7">
        <w:rPr>
          <w:rFonts w:ascii="Arial Narrow" w:eastAsia="Arial" w:hAnsi="Arial Narrow" w:cs="Arial"/>
          <w:color w:val="000000"/>
          <w:sz w:val="24"/>
          <w:szCs w:val="24"/>
          <w:lang w:eastAsia="pt-BR"/>
        </w:rPr>
        <w:t xml:space="preserve">São obrigações dos CONTRATANTES, sem prejuízo das demais disposições presentes no Termo de Referência – Anexo I do edital que deu origem a esta contratação e das obrigações previstas nas condições gerais do contrato: </w:t>
      </w:r>
    </w:p>
    <w:p w14:paraId="1EB041A4"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3.2.1. </w:t>
      </w:r>
      <w:r w:rsidRPr="00CB02B7">
        <w:rPr>
          <w:rFonts w:ascii="Arial Narrow" w:eastAsia="Arial" w:hAnsi="Arial Narrow" w:cs="Arial"/>
          <w:color w:val="000000"/>
          <w:sz w:val="24"/>
          <w:szCs w:val="24"/>
          <w:lang w:eastAsia="pt-BR"/>
        </w:rPr>
        <w:t xml:space="preserve">Efetuar os pagamentos à CONTRATADA de acordo com o estabelecido neste Termo de Referência </w:t>
      </w:r>
    </w:p>
    <w:p w14:paraId="6AD2FA61"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3.2.2. </w:t>
      </w:r>
      <w:r w:rsidRPr="00CB02B7">
        <w:rPr>
          <w:rFonts w:ascii="Arial Narrow" w:eastAsia="Arial" w:hAnsi="Arial Narrow" w:cs="Arial"/>
          <w:color w:val="000000"/>
          <w:sz w:val="24"/>
          <w:szCs w:val="24"/>
          <w:lang w:eastAsia="pt-BR"/>
        </w:rPr>
        <w:t xml:space="preserve">Fornecer e colocar à disposição da CONTRATADA todos os elementos e informações que se fizerem necessários à execução dos serviços e/ou fornecimentos, inclusive o Projeto de Climatização. </w:t>
      </w:r>
    </w:p>
    <w:p w14:paraId="3ADC5838"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3.2.3. </w:t>
      </w:r>
      <w:r w:rsidRPr="00CB02B7">
        <w:rPr>
          <w:rFonts w:ascii="Arial Narrow" w:eastAsia="Arial" w:hAnsi="Arial Narrow" w:cs="Arial"/>
          <w:color w:val="000000"/>
          <w:sz w:val="24"/>
          <w:szCs w:val="24"/>
          <w:lang w:eastAsia="pt-BR"/>
        </w:rPr>
        <w:t>Informar a CONTRATADA, por escrito, as razões que motivaram eventual rejeição dos serviços e/ou fornecimentos contratados.</w:t>
      </w:r>
    </w:p>
    <w:p w14:paraId="32313549"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3.2.4. </w:t>
      </w:r>
      <w:r w:rsidRPr="00CB02B7">
        <w:rPr>
          <w:rFonts w:ascii="Arial Narrow" w:eastAsia="Arial" w:hAnsi="Arial Narrow" w:cs="Arial"/>
          <w:color w:val="000000"/>
          <w:sz w:val="24"/>
          <w:szCs w:val="24"/>
          <w:lang w:eastAsia="pt-BR"/>
        </w:rPr>
        <w:t>Notificar, formal e tempestivamente a CONTRATADA sobre as irregularidades observadas no cumprimento do contrato.</w:t>
      </w:r>
    </w:p>
    <w:p w14:paraId="24D5FC4D"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3.2.5. </w:t>
      </w:r>
      <w:r w:rsidRPr="00CB02B7">
        <w:rPr>
          <w:rFonts w:ascii="Arial Narrow" w:eastAsia="Arial" w:hAnsi="Arial Narrow" w:cs="Arial"/>
          <w:color w:val="000000"/>
          <w:sz w:val="24"/>
          <w:szCs w:val="24"/>
          <w:lang w:eastAsia="pt-BR"/>
        </w:rPr>
        <w:t>Comunicar prontamente à CONTRATADA toda e qualquer anormalidade verificada que interfira na execução dos serviços, a fim de que qualquer falha seja sanada em tempo hábil.</w:t>
      </w:r>
    </w:p>
    <w:p w14:paraId="403CD417"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3.2.6. </w:t>
      </w:r>
      <w:r w:rsidRPr="00CB02B7">
        <w:rPr>
          <w:rFonts w:ascii="Arial Narrow" w:eastAsia="Arial" w:hAnsi="Arial Narrow" w:cs="Arial"/>
          <w:color w:val="000000"/>
          <w:sz w:val="24"/>
          <w:szCs w:val="24"/>
          <w:lang w:eastAsia="pt-BR"/>
        </w:rPr>
        <w:t>Permitir aos funcionários da CONTRATADA, devidamente credenciados, encarregados da prestação dos serviços objeto do Contrato, completo e livre acesso aos locais de execução, possibilitando-lhes executá-los e procederem as verificações técnicas necessárias durante o horário normal de expediente e fora do expediente, mediante prévia autorização de entrada.</w:t>
      </w:r>
    </w:p>
    <w:p w14:paraId="78A14015"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3.2.7. </w:t>
      </w:r>
      <w:r w:rsidRPr="00CB02B7">
        <w:rPr>
          <w:rFonts w:ascii="Arial Narrow" w:eastAsia="Arial" w:hAnsi="Arial Narrow" w:cs="Arial"/>
          <w:color w:val="000000"/>
          <w:sz w:val="24"/>
          <w:szCs w:val="24"/>
          <w:lang w:eastAsia="pt-BR"/>
        </w:rPr>
        <w:t>Não permitir a intervenção de terceiros, sem conhecimento técnico para realizar serviços, bem como dar imediata ciência à CONTRATADA de qualquer irregularidade ocorrida no andamento da execução do contrato.</w:t>
      </w:r>
    </w:p>
    <w:p w14:paraId="5D245BA4" w14:textId="77777777" w:rsidR="0063352D" w:rsidRPr="00CB02B7" w:rsidRDefault="0063352D" w:rsidP="0063352D">
      <w:pPr>
        <w:tabs>
          <w:tab w:val="left" w:pos="0"/>
          <w:tab w:val="left" w:pos="851"/>
          <w:tab w:val="left" w:pos="1560"/>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3.2.8. </w:t>
      </w:r>
      <w:r w:rsidRPr="00CB02B7">
        <w:rPr>
          <w:rFonts w:ascii="Arial Narrow" w:eastAsia="Arial" w:hAnsi="Arial Narrow" w:cs="Arial"/>
          <w:color w:val="000000"/>
          <w:sz w:val="24"/>
          <w:szCs w:val="24"/>
          <w:lang w:eastAsia="pt-BR"/>
        </w:rPr>
        <w:t>Dar providências às recomendações da CONTRATADA, concernentes às condições de instalação correta dos equipamentos, divulgar orientações e fiscalizar procedimentos.</w:t>
      </w:r>
    </w:p>
    <w:p w14:paraId="56DC7FB7" w14:textId="77777777" w:rsidR="0063352D" w:rsidRPr="00CB02B7" w:rsidRDefault="0063352D" w:rsidP="0063352D">
      <w:pPr>
        <w:tabs>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snapToGrid w:val="0"/>
          <w:color w:val="000000"/>
          <w:sz w:val="24"/>
          <w:szCs w:val="24"/>
          <w:lang w:eastAsia="pt-BR"/>
        </w:rPr>
        <w:t> </w:t>
      </w:r>
    </w:p>
    <w:p w14:paraId="641C60DA" w14:textId="77777777" w:rsidR="0063352D" w:rsidRPr="00CB02B7" w:rsidRDefault="0063352D" w:rsidP="0063352D">
      <w:pPr>
        <w:tabs>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snapToGrid w:val="0"/>
          <w:color w:val="000000"/>
          <w:sz w:val="24"/>
          <w:szCs w:val="24"/>
          <w:lang w:eastAsia="pt-BR"/>
        </w:rPr>
        <w:t xml:space="preserve">CLÁUSULA QUARTA - DA VIGÊNCIA </w:t>
      </w:r>
    </w:p>
    <w:p w14:paraId="2FBC6F13" w14:textId="77777777" w:rsidR="0063352D" w:rsidRPr="00CB02B7" w:rsidRDefault="0063352D" w:rsidP="0063352D">
      <w:pPr>
        <w:shd w:val="clear" w:color="auto" w:fill="FFFFFF"/>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4.1. Este contrato tem prazo de vigência </w:t>
      </w:r>
      <w:r w:rsidRPr="00CB02B7">
        <w:rPr>
          <w:rFonts w:ascii="Arial Narrow" w:eastAsia="Arial" w:hAnsi="Arial Narrow" w:cs="Arial"/>
          <w:color w:val="000000"/>
          <w:sz w:val="24"/>
          <w:szCs w:val="24"/>
          <w:lang w:eastAsia="pt-BR"/>
        </w:rPr>
        <w:t>de 12 (doze), podendo ser prorrogado por meio de termo aditivo, nos termos previstos no RLC do SESI e do SENAI.</w:t>
      </w:r>
    </w:p>
    <w:p w14:paraId="6AFE0A9C" w14:textId="77777777" w:rsidR="0063352D" w:rsidRPr="00CB02B7" w:rsidRDefault="0063352D" w:rsidP="008E7179">
      <w:pPr>
        <w:shd w:val="clear" w:color="auto" w:fill="FFFFFF"/>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lastRenderedPageBreak/>
        <w:t> </w:t>
      </w:r>
    </w:p>
    <w:p w14:paraId="2EE9F34A" w14:textId="77777777" w:rsidR="0063352D" w:rsidRPr="00CB02B7" w:rsidRDefault="0063352D" w:rsidP="0063352D">
      <w:pPr>
        <w:shd w:val="clear" w:color="auto" w:fill="FFFFFF"/>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xml:space="preserve">CLÁUSULA </w:t>
      </w:r>
      <w:r w:rsidRPr="00CB02B7">
        <w:rPr>
          <w:rFonts w:ascii="Arial Narrow" w:eastAsia="Times New Roman" w:hAnsi="Arial Narrow" w:cs="Arial"/>
          <w:b/>
          <w:bCs/>
          <w:color w:val="000000"/>
          <w:sz w:val="24"/>
          <w:szCs w:val="24"/>
          <w:lang w:eastAsia="pt-BR"/>
        </w:rPr>
        <w:t>QUINTA</w:t>
      </w:r>
      <w:r w:rsidRPr="00CB02B7">
        <w:rPr>
          <w:rFonts w:ascii="Arial Narrow" w:eastAsia="Times New Roman" w:hAnsi="Arial Narrow" w:cs="Arial"/>
          <w:b/>
          <w:color w:val="000000"/>
          <w:sz w:val="24"/>
          <w:szCs w:val="24"/>
          <w:lang w:eastAsia="pt-BR"/>
        </w:rPr>
        <w:t xml:space="preserve"> – DOS PREÇOS E CONDIÇÕES DE PAGAMENTO</w:t>
      </w:r>
    </w:p>
    <w:p w14:paraId="5B9D055C" w14:textId="58820F0D" w:rsidR="0063352D" w:rsidRPr="00CB02B7" w:rsidRDefault="0063352D" w:rsidP="00065567">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5.1. O valor total deste contrato é de R$ </w:t>
      </w:r>
      <w:r w:rsidRPr="00CB02B7">
        <w:rPr>
          <w:rFonts w:ascii="Arial Narrow" w:eastAsia="Times New Roman" w:hAnsi="Arial Narrow" w:cs="Arial"/>
          <w:b/>
          <w:color w:val="000000"/>
          <w:sz w:val="24"/>
          <w:szCs w:val="24"/>
          <w:lang w:eastAsia="pt-BR"/>
        </w:rPr>
        <w:t>____________</w:t>
      </w:r>
      <w:r w:rsidRPr="00CB02B7">
        <w:rPr>
          <w:rFonts w:ascii="Arial Narrow" w:eastAsia="Times New Roman" w:hAnsi="Arial Narrow" w:cs="Arial"/>
          <w:color w:val="000000"/>
          <w:sz w:val="24"/>
          <w:szCs w:val="24"/>
          <w:lang w:eastAsia="pt-BR"/>
        </w:rPr>
        <w:t xml:space="preserve"> (___________________), sendo considerado fixo e irreajustável durante o período de vigência desta avença, e abrange o pagamento do fornecimento de todos os equipamentos listados nos Anexo I, I-A e III-A do Edital que deu origem a esta contratação, bem como os serviços de instalação, testes e startup do sistema, serviços de manutenção corretiva decorrentes da garantia, bem como todos os custos decorrentes da execução do contrato, todos os tributos e encargos trabalhistas, previdenciários, comerciais, treinamento, instalação, além de seguros e fretes, garantia, deslocamentos de pessoal e de bens, se houverem, e quaisquer outros custos que incidam direta ou indiretamente sobre o objeto.</w:t>
      </w:r>
    </w:p>
    <w:p w14:paraId="31E389B1" w14:textId="17F8EC7F"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bookmarkStart w:id="18" w:name="_Toc2336607"/>
      <w:bookmarkEnd w:id="18"/>
      <w:r w:rsidRPr="00CB02B7">
        <w:rPr>
          <w:rFonts w:ascii="Arial Narrow" w:eastAsia="Arial" w:hAnsi="Arial Narrow" w:cs="Arial"/>
          <w:color w:val="000000"/>
          <w:sz w:val="24"/>
          <w:szCs w:val="24"/>
          <w:lang w:eastAsia="pt-BR"/>
        </w:rPr>
        <w:t>5.2.</w:t>
      </w:r>
      <w:r w:rsidRPr="00CB02B7">
        <w:rPr>
          <w:rFonts w:ascii="Arial Narrow" w:eastAsia="Arial" w:hAnsi="Arial Narrow" w:cs="Times New Roman"/>
          <w:color w:val="000000"/>
          <w:sz w:val="24"/>
          <w:szCs w:val="24"/>
          <w:lang w:eastAsia="pt-BR"/>
        </w:rPr>
        <w:t xml:space="preserve"> </w:t>
      </w:r>
      <w:r w:rsidR="00065567" w:rsidRPr="00631036">
        <w:rPr>
          <w:rFonts w:ascii="Arial" w:eastAsia="MS Mincho" w:hAnsi="Arial" w:cs="Arial"/>
          <w:lang w:eastAsia="pt-BR"/>
        </w:rPr>
        <w:t>O pagamento dos equipamentos e serviços será feito em etapas equivalentes a percentuais sobre o valor total do contrato de forma proporcional à entrega dos equipamentos e à execução dos serviços, de acordo com cronograma físico-financeiro a ser apresentado pelo CONTRATADO e validado pelos CONTRATANTES, o qual deverá considerar as seguintes premissas:</w:t>
      </w:r>
    </w:p>
    <w:p w14:paraId="01261B07"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8ED72E7" w14:textId="06D0C185" w:rsidR="0063352D" w:rsidRPr="00065567" w:rsidRDefault="0063352D" w:rsidP="00065567">
      <w:pPr>
        <w:spacing w:after="0" w:line="240" w:lineRule="auto"/>
        <w:ind w:left="1134" w:hanging="720"/>
        <w:contextualSpacing/>
        <w:jc w:val="both"/>
        <w:rPr>
          <w:rFonts w:ascii="Arial Narrow" w:eastAsia="MS Mincho" w:hAnsi="Arial Narrow" w:cs="Arial"/>
          <w:color w:val="000000"/>
          <w:sz w:val="24"/>
          <w:szCs w:val="24"/>
          <w:lang w:eastAsia="pt-BR"/>
        </w:rPr>
      </w:pPr>
      <w:r w:rsidRPr="00065567">
        <w:rPr>
          <w:rFonts w:ascii="Arial Narrow" w:eastAsia="MS Mincho" w:hAnsi="Arial Narrow" w:cs="Arial"/>
          <w:color w:val="000000"/>
          <w:sz w:val="24"/>
          <w:szCs w:val="24"/>
          <w:lang w:eastAsia="pt-BR"/>
        </w:rPr>
        <w:t xml:space="preserve">5.2.1 </w:t>
      </w:r>
      <w:r w:rsidRPr="00CB02B7">
        <w:rPr>
          <w:rFonts w:ascii="Arial Narrow" w:eastAsia="MS Mincho" w:hAnsi="Arial Narrow" w:cs="Arial"/>
          <w:color w:val="000000"/>
          <w:sz w:val="24"/>
          <w:szCs w:val="24"/>
          <w:lang w:eastAsia="pt-BR"/>
        </w:rPr>
        <w:t>Não poderão ocorrer pagamentos antecipados relacionados a produtos ou serviços que ainda serão entregues ou executados;</w:t>
      </w:r>
    </w:p>
    <w:p w14:paraId="02D1C66D" w14:textId="4686B573" w:rsidR="0063352D" w:rsidRPr="00065567" w:rsidRDefault="0063352D" w:rsidP="00065567">
      <w:pPr>
        <w:spacing w:before="120" w:after="120" w:line="276" w:lineRule="auto"/>
        <w:ind w:left="1134" w:hanging="720"/>
        <w:contextualSpacing/>
        <w:jc w:val="both"/>
        <w:rPr>
          <w:rFonts w:ascii="Arial Narrow" w:eastAsia="MS Mincho" w:hAnsi="Arial Narrow" w:cs="Arial"/>
          <w:color w:val="000000"/>
          <w:sz w:val="24"/>
          <w:szCs w:val="24"/>
          <w:lang w:eastAsia="pt-BR"/>
        </w:rPr>
      </w:pPr>
      <w:r w:rsidRPr="00065567">
        <w:rPr>
          <w:rFonts w:ascii="Arial Narrow" w:eastAsia="MS Mincho" w:hAnsi="Arial Narrow" w:cs="Arial"/>
          <w:color w:val="000000"/>
          <w:sz w:val="24"/>
          <w:szCs w:val="24"/>
          <w:lang w:eastAsia="pt-BR"/>
        </w:rPr>
        <w:t xml:space="preserve">5.2.2 </w:t>
      </w:r>
      <w:r w:rsidR="00065567" w:rsidRPr="00065567">
        <w:rPr>
          <w:rFonts w:ascii="Arial Narrow" w:eastAsia="MS Mincho" w:hAnsi="Arial Narrow" w:cs="Arial"/>
          <w:color w:val="000000"/>
          <w:sz w:val="24"/>
          <w:szCs w:val="24"/>
          <w:lang w:eastAsia="pt-BR"/>
        </w:rPr>
        <w:t>A parcela inicial a ser paga não poderá representar percentual maior que 10% (dez por cento) do valor total dos equipamentos/serviços, e a parcela final não poderá representar parcela inferior a 10% (dez por cento) do valor total dos equipamentos/serviços;</w:t>
      </w:r>
    </w:p>
    <w:p w14:paraId="14BD3B1B" w14:textId="4CCE6377" w:rsidR="0063352D" w:rsidRPr="00CB02B7" w:rsidRDefault="0063352D" w:rsidP="00065567">
      <w:pPr>
        <w:spacing w:after="0" w:line="240" w:lineRule="auto"/>
        <w:ind w:left="1134" w:hanging="720"/>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5.2.3</w:t>
      </w:r>
      <w:r w:rsidRPr="00CB02B7">
        <w:rPr>
          <w:rFonts w:ascii="Arial Narrow" w:eastAsia="Arial" w:hAnsi="Arial Narrow" w:cs="Times New Roman"/>
          <w:color w:val="000000"/>
          <w:sz w:val="24"/>
          <w:szCs w:val="24"/>
          <w:lang w:eastAsia="pt-BR"/>
        </w:rPr>
        <w:t xml:space="preserve"> </w:t>
      </w:r>
      <w:r w:rsidRPr="00CB02B7">
        <w:rPr>
          <w:rFonts w:ascii="Arial Narrow" w:eastAsia="MS Mincho" w:hAnsi="Arial Narrow" w:cs="Arial"/>
          <w:color w:val="000000"/>
          <w:sz w:val="24"/>
          <w:szCs w:val="24"/>
          <w:lang w:eastAsia="pt-BR"/>
        </w:rPr>
        <w:t>A parcela final deverá ser atrelada à aprovação da fase de testes do sistema que evidenciem seu regular funcionamento, após a emissão do Termo de Recebimento Definitivo, tal qual previsto em contrato e nas especificações;</w:t>
      </w:r>
    </w:p>
    <w:p w14:paraId="3A9129F0" w14:textId="77777777" w:rsidR="0063352D" w:rsidRPr="00CB02B7" w:rsidRDefault="0063352D" w:rsidP="0063352D">
      <w:pPr>
        <w:spacing w:after="0" w:line="240" w:lineRule="auto"/>
        <w:ind w:left="1134" w:hanging="720"/>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5.2.4</w:t>
      </w:r>
      <w:r w:rsidRPr="00CB02B7">
        <w:rPr>
          <w:rFonts w:ascii="Arial Narrow" w:eastAsia="Arial" w:hAnsi="Arial Narrow" w:cs="Times New Roman"/>
          <w:color w:val="000000"/>
          <w:sz w:val="24"/>
          <w:szCs w:val="24"/>
          <w:lang w:eastAsia="pt-BR"/>
        </w:rPr>
        <w:t xml:space="preserve"> </w:t>
      </w:r>
      <w:r w:rsidRPr="00CB02B7">
        <w:rPr>
          <w:rFonts w:ascii="Arial Narrow" w:eastAsia="MS Mincho" w:hAnsi="Arial Narrow" w:cs="Arial"/>
          <w:color w:val="000000"/>
          <w:sz w:val="24"/>
          <w:szCs w:val="24"/>
          <w:lang w:eastAsia="pt-BR"/>
        </w:rPr>
        <w:t>Todos os pagamentos deverão ser atrelados a entregas de produtos ou a prestação dos serviços, e não apenas a relatórios ou qualquer outra documentação.</w:t>
      </w:r>
    </w:p>
    <w:p w14:paraId="6E02BFB1" w14:textId="77777777" w:rsidR="0063352D" w:rsidRPr="00CB02B7" w:rsidRDefault="0063352D" w:rsidP="0063352D">
      <w:pPr>
        <w:spacing w:before="120" w:after="120" w:line="240" w:lineRule="auto"/>
        <w:jc w:val="both"/>
        <w:outlineLvl w:val="2"/>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5.3. Os pagamentos mensais serão efetuados mediante a apresentação das notas fiscais, discriminando separadamente na mesma nota ou em notas diferentes, os equipamentos e serviços, no 22º (vigésimo segundo) dia do mês subsequente ao evento financeiro, desde que seja apresentada a documentação completa correspondente até o 5º (quinto) dia do mês, e com a aprovação e aceite dos CONTRATANTES.</w:t>
      </w:r>
    </w:p>
    <w:p w14:paraId="7A80CB87" w14:textId="77777777" w:rsidR="0063352D" w:rsidRPr="00CB02B7" w:rsidRDefault="0063352D" w:rsidP="0063352D">
      <w:pPr>
        <w:spacing w:before="120" w:after="120" w:line="240" w:lineRule="auto"/>
        <w:jc w:val="both"/>
        <w:outlineLvl w:val="2"/>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5.4. Os relatórios que suportarão a emissão dos Termos de Aceite das entregas, deverão ser desenvolvidos considerando obrigatoriamente as informações necessárias para o acompanhamento da execução física e financeira do contrato.</w:t>
      </w:r>
    </w:p>
    <w:p w14:paraId="3A0CFF57" w14:textId="77777777" w:rsidR="0063352D" w:rsidRPr="00CB02B7" w:rsidRDefault="0063352D" w:rsidP="0063352D">
      <w:pPr>
        <w:spacing w:before="120" w:after="120" w:line="240" w:lineRule="auto"/>
        <w:jc w:val="both"/>
        <w:outlineLvl w:val="2"/>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5.5. O formato dos respectivos relatórios deverá ser proposto pela CONTRATADA conforme critérios definidos e respectiva aprovação dos CONTRATANTES, em até 30 dias após a assinatura do contrato.</w:t>
      </w:r>
    </w:p>
    <w:p w14:paraId="1FAC8BD7" w14:textId="77777777" w:rsidR="0063352D" w:rsidRPr="00CB02B7" w:rsidRDefault="0063352D" w:rsidP="0063352D">
      <w:pPr>
        <w:spacing w:before="120" w:after="120" w:line="240" w:lineRule="auto"/>
        <w:jc w:val="both"/>
        <w:outlineLvl w:val="2"/>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5.6. As notas fiscais deverão ser emitidas para cada CONTRATANTE conforme rateio a ser informado por ocasião da sua emissão pelos CONTRATANTES.</w:t>
      </w:r>
    </w:p>
    <w:p w14:paraId="397D8BC6" w14:textId="77777777" w:rsidR="0063352D" w:rsidRPr="00CB02B7" w:rsidRDefault="0063352D" w:rsidP="0063352D">
      <w:pPr>
        <w:spacing w:before="240"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snapToGrid w:val="0"/>
          <w:color w:val="000000"/>
          <w:sz w:val="24"/>
          <w:szCs w:val="24"/>
          <w:lang w:eastAsia="pt-BR"/>
        </w:rPr>
        <w:t>CLÁUSULA SEXTA - CONDIÇÕES ESPECÍFICAS DE DIREITO AUTORAL</w:t>
      </w:r>
      <w:r w:rsidRPr="00CB02B7">
        <w:rPr>
          <w:rFonts w:ascii="Arial Narrow" w:eastAsia="Times New Roman" w:hAnsi="Arial Narrow" w:cs="Arial"/>
          <w:color w:val="000000"/>
          <w:sz w:val="24"/>
          <w:szCs w:val="24"/>
          <w:lang w:eastAsia="pt-BR"/>
        </w:rPr>
        <w:t xml:space="preserve"> </w:t>
      </w:r>
    </w:p>
    <w:p w14:paraId="20680E8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bookmarkStart w:id="19" w:name="_Toc2336618"/>
      <w:bookmarkStart w:id="20" w:name="_Hlk30167575"/>
      <w:r w:rsidRPr="00CB02B7">
        <w:rPr>
          <w:rFonts w:ascii="Arial Narrow" w:eastAsia="Arial Narrow" w:hAnsi="Arial Narrow" w:cs="Arial"/>
          <w:color w:val="000000"/>
          <w:sz w:val="24"/>
          <w:szCs w:val="24"/>
          <w:lang w:eastAsia="pt-BR"/>
        </w:rPr>
        <w:t xml:space="preserve">6.1. </w:t>
      </w:r>
      <w:r w:rsidRPr="00CB02B7">
        <w:rPr>
          <w:rFonts w:ascii="Arial Narrow" w:eastAsia="Arial" w:hAnsi="Arial Narrow" w:cs="Arial"/>
          <w:color w:val="000000"/>
          <w:sz w:val="24"/>
          <w:szCs w:val="24"/>
          <w:lang w:eastAsia="pt-BR"/>
        </w:rPr>
        <w:t>Os direitos de propriedade intelectual dos softwares instalados nos equipamentos e dos manuais e relatórios entregues pela CONTRATADA, pertencerão à esta.</w:t>
      </w:r>
      <w:bookmarkStart w:id="21" w:name="_Toc2336617"/>
      <w:r w:rsidRPr="00CB02B7">
        <w:rPr>
          <w:rFonts w:ascii="Arial Narrow" w:eastAsia="Times New Roman" w:hAnsi="Arial Narrow" w:cs="Arial"/>
          <w:color w:val="000000"/>
          <w:sz w:val="24"/>
          <w:szCs w:val="24"/>
          <w:lang w:eastAsia="pt-BR"/>
        </w:rPr>
        <w:t xml:space="preserve"> </w:t>
      </w:r>
    </w:p>
    <w:p w14:paraId="53017A6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7AC28255" w14:textId="77777777" w:rsidR="0063352D" w:rsidRPr="00CB02B7" w:rsidRDefault="0063352D" w:rsidP="0063352D">
      <w:pPr>
        <w:tabs>
          <w:tab w:val="left" w:pos="567"/>
        </w:tabs>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6.2. </w:t>
      </w:r>
      <w:r w:rsidRPr="00CB02B7">
        <w:rPr>
          <w:rFonts w:ascii="Arial Narrow" w:eastAsia="Times New Roman" w:hAnsi="Arial Narrow" w:cs="Arial"/>
          <w:color w:val="000000"/>
          <w:sz w:val="24"/>
          <w:szCs w:val="24"/>
          <w:lang w:eastAsia="pt-BR"/>
        </w:rPr>
        <w:t xml:space="preserve">É da exclusiva responsabilidade da CONTRATADA a obtenção da competente cessão de direitos de autor e conexos, para uso em favor dos CONTRATANTES, junto às pessoas envolvidas na </w:t>
      </w:r>
      <w:r w:rsidRPr="00CB02B7">
        <w:rPr>
          <w:rFonts w:ascii="Arial Narrow" w:eastAsia="Times New Roman" w:hAnsi="Arial Narrow" w:cs="Arial"/>
          <w:color w:val="000000"/>
          <w:sz w:val="24"/>
          <w:szCs w:val="24"/>
          <w:lang w:eastAsia="pt-BR"/>
        </w:rPr>
        <w:lastRenderedPageBreak/>
        <w:t>elaboração do software, sob pena de vir a responder pela integralidade dos prejuízos que o não cumprimento desta sua obrigação vier a ocasionar aos CONTRATANTES.</w:t>
      </w:r>
      <w:bookmarkEnd w:id="21"/>
    </w:p>
    <w:p w14:paraId="130EF5CF" w14:textId="77777777" w:rsidR="0063352D" w:rsidRPr="00CB02B7" w:rsidRDefault="0063352D" w:rsidP="0063352D">
      <w:pPr>
        <w:spacing w:before="120" w:after="120" w:line="240" w:lineRule="auto"/>
        <w:jc w:val="both"/>
        <w:outlineLvl w:val="2"/>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6.3. Será permitida aos CONTRATANTES, a utilização dos relatórios, manuais e do software, sem limitações de tempo ou custos adicionais, assegurada a atualização do software embarcado nos equipamentos de forma perpétua.</w:t>
      </w:r>
      <w:bookmarkEnd w:id="19"/>
    </w:p>
    <w:bookmarkEnd w:id="20"/>
    <w:p w14:paraId="4802C4F6" w14:textId="77777777" w:rsidR="0063352D" w:rsidRPr="00CB02B7" w:rsidRDefault="0063352D" w:rsidP="0063352D">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snapToGrid w:val="0"/>
          <w:color w:val="000000"/>
          <w:sz w:val="24"/>
          <w:szCs w:val="24"/>
          <w:lang w:eastAsia="pt-BR"/>
        </w:rPr>
        <w:t>CLÁUSULA SÉTIMA - DA FISCALIZAÇÃO E ACOMPANHAMENTO DO CONTRATO</w:t>
      </w:r>
    </w:p>
    <w:p w14:paraId="2D4AF759" w14:textId="77777777" w:rsidR="0063352D" w:rsidRPr="00CB02B7" w:rsidRDefault="0063352D" w:rsidP="0063352D">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7.1. A execução contratual dos serviços será acompanhada e fiscalizada pela Gerência de Apoio Administrativo e Patrimônio – GEAAP dos CONTRATANTES, a quem compete a gestão do presente contrato.</w:t>
      </w:r>
    </w:p>
    <w:p w14:paraId="2FFFCCFA"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snapToGrid w:val="0"/>
          <w:color w:val="000000"/>
          <w:sz w:val="24"/>
          <w:szCs w:val="24"/>
          <w:lang w:eastAsia="pt-BR"/>
        </w:rPr>
        <w:t xml:space="preserve">7.2 Os CONTRATANTES indicarão uma equipe técnica para acompanhar, fiscalizar e atestar a realização dos serviços, que terá competência de solucionar dúvidas que problemas que surgirem no curso da execução. A equipe nomeada pelos contratantes será responsável pelo gerenciamento da obra. </w:t>
      </w:r>
    </w:p>
    <w:p w14:paraId="03675CC7"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snapToGrid w:val="0"/>
          <w:color w:val="000000"/>
          <w:sz w:val="24"/>
          <w:szCs w:val="24"/>
          <w:lang w:eastAsia="pt-BR"/>
        </w:rPr>
        <w:t xml:space="preserve">7.3 A equipe técnica dos CONTRATANTES será responsável pela conferência dos equipamentos a serem entregues na obra, bem como o seu estado de conservação, podendo ser acompanhada por um representante técnico da CONTRATADA. Identificada qualquer irregularidade nos equipamentos poderá ser solicitada a troca do mesmo. </w:t>
      </w:r>
    </w:p>
    <w:p w14:paraId="2F5EFC7C"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snapToGrid w:val="0"/>
          <w:color w:val="000000"/>
          <w:sz w:val="24"/>
          <w:szCs w:val="24"/>
          <w:lang w:eastAsia="pt-BR"/>
        </w:rPr>
        <w:t xml:space="preserve">7.4 Qualquer equipamento que não atenda às exigências técnicas do Termo de Referência Anexo I do Edital que deu origem a esta contratação, as normas e legislações e ao ANEXO I-A (documentação técnica de projeto), poderão ser devolvidos ao CONTRATADO sem ônus às CONTRATANTES. </w:t>
      </w:r>
    </w:p>
    <w:p w14:paraId="6A08F1BE"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snapToGrid w:val="0"/>
          <w:color w:val="000000"/>
          <w:sz w:val="24"/>
          <w:szCs w:val="24"/>
          <w:lang w:eastAsia="pt-BR"/>
        </w:rPr>
        <w:t xml:space="preserve">7.5 As CONTRATANTES reservam-se o direito de exigir a sua modificação, refazimento ou substituição de qualquer equipamento ou serviço inadequado, no todo ou em parte, da forma e com os materiais que melhor lhe convier, sem que tal fato acarrete solicitação de ressarcimento financeiro por parte da CONTRATADA, nem extensão do prazo para conclusão dos serviços. </w:t>
      </w:r>
    </w:p>
    <w:p w14:paraId="742EF7E9"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snapToGrid w:val="0"/>
          <w:color w:val="000000"/>
          <w:sz w:val="24"/>
          <w:szCs w:val="24"/>
          <w:lang w:eastAsia="pt-BR"/>
        </w:rPr>
        <w:t>7.6 Os serviços poderão ser rejeitados, no todo ou em parte, quando em desacordo com as especificações constantes em projeto, devendo ser corrigidos/refeitos/substituídos no prazo fixado pelos CONTRATANTES, às custas da CONTRATADA, sem prejuízo da aplicação de penalidades;</w:t>
      </w:r>
    </w:p>
    <w:p w14:paraId="48E9A971" w14:textId="77777777" w:rsidR="0063352D" w:rsidRPr="00CB02B7" w:rsidRDefault="0063352D" w:rsidP="008E7179">
      <w:pPr>
        <w:shd w:val="clear" w:color="auto" w:fill="FFFFFF"/>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bdr w:val="none" w:sz="0" w:space="0" w:color="auto" w:frame="1"/>
          <w:shd w:val="clear" w:color="auto" w:fill="FFFFFF"/>
          <w:lang w:eastAsia="pt-BR"/>
        </w:rPr>
        <w:t> </w:t>
      </w:r>
    </w:p>
    <w:p w14:paraId="4716415F" w14:textId="77777777" w:rsidR="0063352D" w:rsidRPr="00CB02B7" w:rsidRDefault="0063352D" w:rsidP="0063352D">
      <w:pPr>
        <w:shd w:val="clear" w:color="auto" w:fill="FFFFFF"/>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bCs/>
          <w:color w:val="000000"/>
          <w:sz w:val="24"/>
          <w:szCs w:val="24"/>
          <w:bdr w:val="none" w:sz="0" w:space="0" w:color="auto" w:frame="1"/>
          <w:shd w:val="clear" w:color="auto" w:fill="FFFFFF"/>
          <w:lang w:eastAsia="pt-BR"/>
        </w:rPr>
        <w:t xml:space="preserve">CLÁUSULA </w:t>
      </w:r>
      <w:r w:rsidR="008E7179" w:rsidRPr="00CB02B7">
        <w:rPr>
          <w:rFonts w:ascii="Arial Narrow" w:eastAsia="Times New Roman" w:hAnsi="Arial Narrow" w:cs="Arial"/>
          <w:b/>
          <w:bCs/>
          <w:color w:val="000000"/>
          <w:sz w:val="24"/>
          <w:szCs w:val="24"/>
          <w:bdr w:val="none" w:sz="0" w:space="0" w:color="auto" w:frame="1"/>
          <w:shd w:val="clear" w:color="auto" w:fill="FFFFFF"/>
          <w:lang w:eastAsia="pt-BR"/>
        </w:rPr>
        <w:t>OITAVA –</w:t>
      </w:r>
      <w:r w:rsidRPr="00CB02B7">
        <w:rPr>
          <w:rFonts w:ascii="Arial Narrow" w:eastAsia="Times New Roman" w:hAnsi="Arial Narrow" w:cs="Arial"/>
          <w:b/>
          <w:bCs/>
          <w:color w:val="000000"/>
          <w:sz w:val="24"/>
          <w:szCs w:val="24"/>
          <w:bdr w:val="none" w:sz="0" w:space="0" w:color="auto" w:frame="1"/>
          <w:shd w:val="clear" w:color="auto" w:fill="FFFFFF"/>
          <w:lang w:eastAsia="pt-BR"/>
        </w:rPr>
        <w:t xml:space="preserve"> DA GARANTIA CONTRATUAL</w:t>
      </w:r>
    </w:p>
    <w:p w14:paraId="3BD6B3E0"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bdr w:val="none" w:sz="0" w:space="0" w:color="auto" w:frame="1"/>
          <w:shd w:val="clear" w:color="auto" w:fill="FFFFFF"/>
          <w:lang w:eastAsia="pt-BR"/>
        </w:rPr>
        <w:t> </w:t>
      </w:r>
    </w:p>
    <w:p w14:paraId="36BF7476"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bdr w:val="none" w:sz="0" w:space="0" w:color="auto" w:frame="1"/>
          <w:shd w:val="clear" w:color="auto" w:fill="FFFFFF"/>
          <w:lang w:eastAsia="pt-BR"/>
        </w:rPr>
        <w:t xml:space="preserve">8.1. </w:t>
      </w:r>
      <w:r w:rsidR="008E7179" w:rsidRPr="00CB02B7">
        <w:rPr>
          <w:rFonts w:ascii="Arial Narrow" w:eastAsia="Times New Roman" w:hAnsi="Arial Narrow" w:cs="Arial"/>
          <w:color w:val="000000"/>
          <w:sz w:val="24"/>
          <w:szCs w:val="24"/>
          <w:lang w:eastAsia="pt-BR"/>
        </w:rPr>
        <w:t>Para garantia do fiel cumprimento de todas as obrigações, a CONTRATADA deverá oferecer garantia aos CONTRATANTES, em valor correspondente a 5% (cinco por cento) do valor total do contrato, na modalidade de caução em dinheiro ou fiança bancária. O comprovante da Garantia de Execução deverá ser apresentado à Comissão Permanente de Licitação em até 20 (vinte) dias, contados da assinatura do contrato.</w:t>
      </w:r>
      <w:r w:rsidR="008E7179" w:rsidRPr="00CB02B7">
        <w:rPr>
          <w:rFonts w:ascii="Arial Narrow" w:eastAsia="Times New Roman" w:hAnsi="Arial Narrow" w:cs="Arial"/>
          <w:color w:val="FF0000"/>
          <w:sz w:val="24"/>
          <w:szCs w:val="24"/>
          <w:lang w:eastAsia="pt-BR"/>
        </w:rPr>
        <w:t xml:space="preserve"> </w:t>
      </w:r>
    </w:p>
    <w:p w14:paraId="69E3B5C5"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snapToGrid w:val="0"/>
          <w:color w:val="000000"/>
          <w:sz w:val="24"/>
          <w:szCs w:val="24"/>
          <w:lang w:eastAsia="pt-BR"/>
        </w:rPr>
        <w:t>CLÁUSULA NONA - DOS RECURSOS ORÇAMENTÁRIOS</w:t>
      </w:r>
    </w:p>
    <w:p w14:paraId="5FC13DC7" w14:textId="77777777" w:rsidR="0063352D" w:rsidRPr="00CB02B7" w:rsidRDefault="0063352D" w:rsidP="0063352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9.1. As despesas decorrentes deste Contrato correrão pelos códigos orçamentários abaixo:</w:t>
      </w:r>
    </w:p>
    <w:p w14:paraId="136BD4C3" w14:textId="77777777" w:rsidR="0063352D" w:rsidRPr="00CB02B7" w:rsidRDefault="0063352D" w:rsidP="0063352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ACDEBAC" w14:textId="77777777" w:rsidR="0063352D" w:rsidRPr="00CB02B7" w:rsidRDefault="0063352D" w:rsidP="0063352D">
      <w:pPr>
        <w:spacing w:after="120" w:line="240" w:lineRule="auto"/>
        <w:ind w:left="720" w:right="56"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a) </w:t>
      </w:r>
      <w:r w:rsidRPr="00CB02B7">
        <w:rPr>
          <w:rFonts w:ascii="Arial Narrow" w:eastAsia="Calibri" w:hAnsi="Arial Narrow" w:cs="Arial"/>
          <w:color w:val="000000"/>
          <w:sz w:val="24"/>
          <w:szCs w:val="24"/>
          <w:lang w:eastAsia="pt-BR"/>
        </w:rPr>
        <w:t>Unidade 05010604</w:t>
      </w:r>
    </w:p>
    <w:p w14:paraId="38D6ED1E" w14:textId="77777777" w:rsidR="0063352D" w:rsidRPr="00CB02B7" w:rsidRDefault="0063352D" w:rsidP="0063352D">
      <w:pPr>
        <w:spacing w:after="120" w:line="240" w:lineRule="auto"/>
        <w:ind w:left="720" w:right="56" w:hanging="360"/>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t xml:space="preserve">b) </w:t>
      </w:r>
      <w:r w:rsidRPr="00CB02B7">
        <w:rPr>
          <w:rFonts w:ascii="Arial Narrow" w:eastAsia="Calibri" w:hAnsi="Arial Narrow" w:cs="Arial"/>
          <w:color w:val="000000"/>
          <w:sz w:val="24"/>
          <w:szCs w:val="24"/>
          <w:lang w:eastAsia="pt-BR"/>
        </w:rPr>
        <w:t>Centro de Responsabilidade (CR) 2030710010130</w:t>
      </w:r>
    </w:p>
    <w:p w14:paraId="28536441" w14:textId="77777777" w:rsidR="0063352D" w:rsidRPr="00CB02B7" w:rsidRDefault="0063352D" w:rsidP="008E7179">
      <w:pPr>
        <w:spacing w:after="0" w:line="240" w:lineRule="auto"/>
        <w:ind w:left="714" w:right="57" w:hanging="357"/>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239C89D" w14:textId="77777777" w:rsidR="0063352D" w:rsidRPr="00CB02B7" w:rsidRDefault="0063352D" w:rsidP="0063352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CLÁUSULA DÉCIMA – DOS ANEXOS</w:t>
      </w:r>
    </w:p>
    <w:p w14:paraId="1DD1EEF4" w14:textId="77777777" w:rsidR="0063352D" w:rsidRPr="00CB02B7" w:rsidRDefault="0063352D" w:rsidP="0063352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10.1. Fazem parte deste contrato (condições específicas e gerais) independentemente de transcrição:</w:t>
      </w:r>
    </w:p>
    <w:p w14:paraId="19C8B7CC" w14:textId="77777777" w:rsidR="0063352D" w:rsidRPr="00CB02B7" w:rsidRDefault="0063352D" w:rsidP="0063352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ind w:left="840" w:hanging="720"/>
        <w:jc w:val="both"/>
        <w:rPr>
          <w:rFonts w:ascii="Arial Narrow" w:eastAsia="Times New Roman" w:hAnsi="Arial Narrow" w:cs="Arial"/>
          <w:color w:val="000000"/>
          <w:sz w:val="24"/>
          <w:szCs w:val="24"/>
          <w:lang w:eastAsia="pt-BR"/>
        </w:rPr>
      </w:pPr>
      <w:r w:rsidRPr="00CB02B7">
        <w:rPr>
          <w:rFonts w:ascii="Arial Narrow" w:eastAsia="Arial Narrow" w:hAnsi="Arial Narrow" w:cs="Arial"/>
          <w:color w:val="000000"/>
          <w:sz w:val="24"/>
          <w:szCs w:val="24"/>
          <w:lang w:eastAsia="pt-BR"/>
        </w:rPr>
        <w:lastRenderedPageBreak/>
        <w:t xml:space="preserve">i) </w:t>
      </w:r>
      <w:r w:rsidRPr="00CB02B7">
        <w:rPr>
          <w:rFonts w:ascii="Arial Narrow" w:eastAsia="Times New Roman" w:hAnsi="Arial Narrow" w:cs="Arial"/>
          <w:color w:val="000000"/>
          <w:sz w:val="24"/>
          <w:szCs w:val="24"/>
          <w:lang w:eastAsia="pt-BR"/>
        </w:rPr>
        <w:t>Proposta da Contratada;</w:t>
      </w:r>
    </w:p>
    <w:p w14:paraId="443FC694" w14:textId="77777777" w:rsidR="0063352D" w:rsidRPr="00CB02B7" w:rsidRDefault="0063352D" w:rsidP="0063352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ind w:left="840" w:hanging="720"/>
        <w:jc w:val="both"/>
        <w:rPr>
          <w:rFonts w:ascii="Arial Narrow" w:eastAsia="Times New Roman" w:hAnsi="Arial Narrow" w:cs="Arial"/>
          <w:color w:val="000000"/>
          <w:sz w:val="24"/>
          <w:szCs w:val="24"/>
          <w:lang w:eastAsia="pt-BR"/>
        </w:rPr>
      </w:pPr>
      <w:proofErr w:type="spellStart"/>
      <w:r w:rsidRPr="00CB02B7">
        <w:rPr>
          <w:rFonts w:ascii="Arial Narrow" w:eastAsia="Arial Narrow" w:hAnsi="Arial Narrow" w:cs="Arial"/>
          <w:color w:val="000000"/>
          <w:sz w:val="24"/>
          <w:szCs w:val="24"/>
          <w:lang w:eastAsia="pt-BR"/>
        </w:rPr>
        <w:t>ii</w:t>
      </w:r>
      <w:proofErr w:type="spellEnd"/>
      <w:r w:rsidRPr="00CB02B7">
        <w:rPr>
          <w:rFonts w:ascii="Arial Narrow" w:eastAsia="Arial Narrow" w:hAnsi="Arial Narrow" w:cs="Arial"/>
          <w:color w:val="000000"/>
          <w:sz w:val="24"/>
          <w:szCs w:val="24"/>
          <w:lang w:eastAsia="pt-BR"/>
        </w:rPr>
        <w:t xml:space="preserve">) </w:t>
      </w:r>
      <w:r w:rsidRPr="00CB02B7">
        <w:rPr>
          <w:rFonts w:ascii="Arial Narrow" w:eastAsia="Times New Roman" w:hAnsi="Arial Narrow" w:cs="Arial"/>
          <w:color w:val="000000"/>
          <w:sz w:val="24"/>
          <w:szCs w:val="24"/>
          <w:lang w:eastAsia="pt-BR"/>
        </w:rPr>
        <w:t>Edital de licitação e anexos</w:t>
      </w:r>
      <w:r w:rsidR="008E7179" w:rsidRPr="00CB02B7">
        <w:rPr>
          <w:rFonts w:ascii="Arial Narrow" w:eastAsia="Times New Roman" w:hAnsi="Arial Narrow" w:cs="Arial"/>
          <w:color w:val="000000"/>
          <w:sz w:val="24"/>
          <w:szCs w:val="24"/>
          <w:lang w:eastAsia="pt-BR"/>
        </w:rPr>
        <w:t>.</w:t>
      </w:r>
    </w:p>
    <w:p w14:paraId="5DB201D1" w14:textId="77777777" w:rsidR="008E7179" w:rsidRPr="00CB02B7" w:rsidRDefault="008E7179" w:rsidP="0063352D">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ind w:left="840" w:hanging="720"/>
        <w:jc w:val="both"/>
        <w:rPr>
          <w:rFonts w:ascii="Arial Narrow" w:eastAsia="Times New Roman" w:hAnsi="Arial Narrow" w:cs="Arial"/>
          <w:color w:val="000000"/>
          <w:sz w:val="24"/>
          <w:szCs w:val="24"/>
          <w:lang w:eastAsia="pt-BR"/>
        </w:rPr>
      </w:pPr>
    </w:p>
    <w:p w14:paraId="10FC97E7" w14:textId="77777777" w:rsidR="0063352D" w:rsidRPr="00CB02B7" w:rsidRDefault="0063352D" w:rsidP="0063352D">
      <w:pPr>
        <w:spacing w:after="120" w:line="240" w:lineRule="auto"/>
        <w:ind w:right="56"/>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10.2. No caso de divergência entre as disposições dos instrumentos, prevalecerá, nesta ordem, as condições específicas da contratação, as condições gerais da contratação, </w:t>
      </w:r>
      <w:r w:rsidRPr="00CB02B7">
        <w:rPr>
          <w:rFonts w:ascii="Arial Narrow" w:eastAsia="Arial" w:hAnsi="Arial Narrow" w:cs="Arial"/>
          <w:color w:val="000000"/>
          <w:sz w:val="24"/>
          <w:szCs w:val="24"/>
          <w:lang w:eastAsia="pt-BR"/>
        </w:rPr>
        <w:t>o edital e anexos da licitação que deu origem a esta contratação</w:t>
      </w:r>
      <w:r w:rsidRPr="00CB02B7">
        <w:rPr>
          <w:rFonts w:ascii="Arial Narrow" w:eastAsia="Times New Roman" w:hAnsi="Arial Narrow" w:cs="Arial"/>
          <w:color w:val="000000"/>
          <w:sz w:val="24"/>
          <w:szCs w:val="24"/>
          <w:lang w:eastAsia="pt-BR"/>
        </w:rPr>
        <w:t xml:space="preserve"> e a proposta da contratada.</w:t>
      </w:r>
    </w:p>
    <w:p w14:paraId="455C3EC0" w14:textId="77777777" w:rsidR="0063352D" w:rsidRPr="00CB02B7" w:rsidRDefault="0063352D" w:rsidP="00CB02B7">
      <w:pPr>
        <w:spacing w:after="0" w:line="240" w:lineRule="auto"/>
        <w:ind w:right="57"/>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7EE030AD" w14:textId="77777777" w:rsidR="0063352D" w:rsidRPr="00CB02B7" w:rsidRDefault="0063352D" w:rsidP="0063352D">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xml:space="preserve">CLAUSULA DÉCIMA PRIMEIRA - DO FORO </w:t>
      </w:r>
    </w:p>
    <w:p w14:paraId="79B85062" w14:textId="77777777" w:rsidR="0063352D" w:rsidRPr="00CB02B7" w:rsidRDefault="0063352D" w:rsidP="0063352D">
      <w:pPr>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11.1. Fica eleito o Foro de Brasília - DF, com exclusão de qualquer outro, por mais privilegiado que seja, para dirimir quaisquer questões relativas da contratação.</w:t>
      </w:r>
    </w:p>
    <w:p w14:paraId="2EF0C367" w14:textId="77777777" w:rsidR="0063352D" w:rsidRPr="00CB02B7" w:rsidRDefault="0063352D" w:rsidP="006335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E, por estarem justas e acertadas, firmam as partes o presente Contrato em 2 (duas) vias de igual teor e forma e para um só fim, na presença das testemunhas abaixo, para que produza seus jurídicos e legais efeitos. </w:t>
      </w:r>
    </w:p>
    <w:p w14:paraId="65850D60"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right"/>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Brasília/DF, ___ de ___________ </w:t>
      </w:r>
      <w:proofErr w:type="spellStart"/>
      <w:r w:rsidRPr="00CB02B7">
        <w:rPr>
          <w:rFonts w:ascii="Arial Narrow" w:eastAsia="Times New Roman" w:hAnsi="Arial Narrow" w:cs="Arial"/>
          <w:color w:val="000000"/>
          <w:sz w:val="24"/>
          <w:szCs w:val="24"/>
          <w:lang w:eastAsia="pt-BR"/>
        </w:rPr>
        <w:t>de</w:t>
      </w:r>
      <w:proofErr w:type="spellEnd"/>
      <w:r w:rsidRPr="00CB02B7">
        <w:rPr>
          <w:rFonts w:ascii="Arial Narrow" w:eastAsia="Times New Roman" w:hAnsi="Arial Narrow" w:cs="Arial"/>
          <w:color w:val="000000"/>
          <w:sz w:val="24"/>
          <w:szCs w:val="24"/>
          <w:lang w:eastAsia="pt-BR"/>
        </w:rPr>
        <w:t xml:space="preserve"> 2020.</w:t>
      </w:r>
    </w:p>
    <w:p w14:paraId="3C5EF63D"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right"/>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2195E40"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right"/>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424179CB"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Pelas </w:t>
      </w:r>
      <w:r w:rsidRPr="00CB02B7">
        <w:rPr>
          <w:rFonts w:ascii="Arial Narrow" w:eastAsia="Times New Roman" w:hAnsi="Arial Narrow" w:cs="Arial"/>
          <w:b/>
          <w:color w:val="000000"/>
          <w:sz w:val="24"/>
          <w:szCs w:val="24"/>
          <w:lang w:eastAsia="pt-BR"/>
        </w:rPr>
        <w:t>CONTRATANTES:</w:t>
      </w:r>
      <w:r w:rsidRPr="00CB02B7">
        <w:rPr>
          <w:rFonts w:ascii="Arial Narrow" w:eastAsia="Times New Roman" w:hAnsi="Arial Narrow" w:cs="Arial"/>
          <w:color w:val="000000"/>
          <w:sz w:val="24"/>
          <w:szCs w:val="24"/>
          <w:lang w:eastAsia="pt-BR"/>
        </w:rPr>
        <w:t xml:space="preserve"> </w:t>
      </w:r>
    </w:p>
    <w:p w14:paraId="64EA3197"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077D6DB0"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_______________________________________</w:t>
      </w:r>
    </w:p>
    <w:p w14:paraId="71E5A7C4"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SESI/DN</w:t>
      </w:r>
    </w:p>
    <w:p w14:paraId="1261F833"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537B88E1" w14:textId="77777777" w:rsidR="0063352D" w:rsidRPr="00CB02B7" w:rsidRDefault="0063352D" w:rsidP="008E717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______________________________________</w:t>
      </w:r>
    </w:p>
    <w:p w14:paraId="453EFD19" w14:textId="77777777" w:rsidR="0063352D" w:rsidRPr="00CB02B7" w:rsidRDefault="0063352D" w:rsidP="008E7179">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SENAI/DN</w:t>
      </w:r>
    </w:p>
    <w:p w14:paraId="1C808E5D" w14:textId="77777777" w:rsidR="0063352D" w:rsidRPr="00CB02B7" w:rsidRDefault="0063352D" w:rsidP="008E7179">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0AE236F1" w14:textId="77777777" w:rsidR="0063352D" w:rsidRPr="00CB02B7" w:rsidRDefault="0063352D" w:rsidP="008E7179">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3627506" w14:textId="77777777" w:rsidR="0063352D" w:rsidRPr="00CB02B7" w:rsidRDefault="0063352D" w:rsidP="008E7179">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Pela </w:t>
      </w:r>
      <w:r w:rsidRPr="00CB02B7">
        <w:rPr>
          <w:rFonts w:ascii="Arial Narrow" w:eastAsia="Times New Roman" w:hAnsi="Arial Narrow" w:cs="Arial"/>
          <w:b/>
          <w:color w:val="000000"/>
          <w:sz w:val="24"/>
          <w:szCs w:val="24"/>
          <w:lang w:eastAsia="pt-BR"/>
        </w:rPr>
        <w:t>CONTRATADA:</w:t>
      </w:r>
    </w:p>
    <w:p w14:paraId="133026DF" w14:textId="77777777" w:rsidR="0063352D" w:rsidRPr="00CB02B7" w:rsidRDefault="0063352D" w:rsidP="008E7179">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w:t>
      </w:r>
    </w:p>
    <w:p w14:paraId="394FFBA0" w14:textId="77777777" w:rsidR="0063352D" w:rsidRPr="00CB02B7" w:rsidRDefault="0063352D" w:rsidP="008E7179">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____________________________________</w:t>
      </w:r>
    </w:p>
    <w:p w14:paraId="4C74EEF5" w14:textId="77777777" w:rsidR="0063352D" w:rsidRPr="00CB02B7" w:rsidRDefault="0063352D" w:rsidP="008E7179">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w:t>
      </w:r>
    </w:p>
    <w:p w14:paraId="3D0011EF" w14:textId="77777777" w:rsidR="0063352D" w:rsidRPr="00CB02B7" w:rsidRDefault="0063352D" w:rsidP="008E7179">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w:t>
      </w:r>
    </w:p>
    <w:p w14:paraId="46BCCB00" w14:textId="77777777" w:rsidR="0063352D" w:rsidRPr="00CB02B7" w:rsidRDefault="0063352D" w:rsidP="008E7179">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TESTEMUNHAS:</w:t>
      </w:r>
    </w:p>
    <w:p w14:paraId="53C49C49" w14:textId="77777777" w:rsidR="0063352D" w:rsidRPr="00CB02B7" w:rsidRDefault="0063352D" w:rsidP="008E7179">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 </w:t>
      </w:r>
    </w:p>
    <w:p w14:paraId="38AC7BD4" w14:textId="77777777" w:rsidR="0063352D" w:rsidRPr="00CB02B7" w:rsidRDefault="0063352D" w:rsidP="008E7179">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tbl>
      <w:tblPr>
        <w:tblW w:w="0" w:type="auto"/>
        <w:tblLook w:val="01E0" w:firstRow="1" w:lastRow="1" w:firstColumn="1" w:lastColumn="1" w:noHBand="0" w:noVBand="0"/>
      </w:tblPr>
      <w:tblGrid>
        <w:gridCol w:w="3989"/>
        <w:gridCol w:w="681"/>
        <w:gridCol w:w="4050"/>
      </w:tblGrid>
      <w:tr w:rsidR="0063352D" w:rsidRPr="00CB02B7" w14:paraId="461D5DBE" w14:textId="77777777" w:rsidTr="0063352D">
        <w:tc>
          <w:tcPr>
            <w:tcW w:w="3989" w:type="dxa"/>
            <w:tcBorders>
              <w:top w:val="single" w:sz="4" w:space="0" w:color="auto"/>
              <w:left w:val="nil"/>
              <w:bottom w:val="nil"/>
              <w:right w:val="nil"/>
            </w:tcBorders>
            <w:shd w:val="clear" w:color="auto" w:fill="auto"/>
            <w:hideMark/>
          </w:tcPr>
          <w:p w14:paraId="4C174FA7" w14:textId="77777777" w:rsidR="0063352D" w:rsidRPr="00CB02B7" w:rsidRDefault="0063352D" w:rsidP="008E7179">
            <w:pPr>
              <w:spacing w:after="0" w:line="240" w:lineRule="auto"/>
              <w:jc w:val="both"/>
              <w:rPr>
                <w:rFonts w:ascii="Arial Narrow" w:eastAsia="Times New Roman" w:hAnsi="Arial Narrow" w:cs="Times New Roman"/>
                <w:color w:val="000000"/>
                <w:sz w:val="24"/>
                <w:szCs w:val="24"/>
                <w:lang w:eastAsia="pt-BR"/>
              </w:rPr>
            </w:pPr>
            <w:r w:rsidRPr="00CB02B7">
              <w:rPr>
                <w:rFonts w:ascii="Arial Narrow" w:eastAsia="Times New Roman" w:hAnsi="Arial Narrow" w:cs="Arial"/>
                <w:bCs/>
                <w:color w:val="000000"/>
                <w:sz w:val="24"/>
                <w:szCs w:val="24"/>
                <w:lang w:eastAsia="pt-BR"/>
              </w:rPr>
              <w:t>Nome, RG e CPF</w:t>
            </w:r>
          </w:p>
        </w:tc>
        <w:tc>
          <w:tcPr>
            <w:tcW w:w="681" w:type="dxa"/>
            <w:tcBorders>
              <w:top w:val="nil"/>
              <w:left w:val="nil"/>
              <w:bottom w:val="nil"/>
              <w:right w:val="nil"/>
            </w:tcBorders>
            <w:shd w:val="clear" w:color="auto" w:fill="auto"/>
            <w:hideMark/>
          </w:tcPr>
          <w:p w14:paraId="35579921" w14:textId="77777777" w:rsidR="0063352D" w:rsidRPr="00CB02B7" w:rsidRDefault="0063352D" w:rsidP="008E7179">
            <w:pPr>
              <w:spacing w:after="0" w:line="240" w:lineRule="auto"/>
              <w:rPr>
                <w:rFonts w:ascii="Arial Narrow" w:eastAsia="Times New Roman" w:hAnsi="Arial Narrow" w:cs="Times New Roman"/>
                <w:color w:val="000000"/>
                <w:sz w:val="24"/>
                <w:szCs w:val="24"/>
                <w:lang w:eastAsia="pt-BR"/>
              </w:rPr>
            </w:pPr>
          </w:p>
        </w:tc>
        <w:tc>
          <w:tcPr>
            <w:tcW w:w="4050" w:type="dxa"/>
            <w:tcBorders>
              <w:top w:val="single" w:sz="4" w:space="0" w:color="auto"/>
              <w:left w:val="nil"/>
              <w:bottom w:val="nil"/>
              <w:right w:val="nil"/>
            </w:tcBorders>
            <w:shd w:val="clear" w:color="auto" w:fill="auto"/>
            <w:hideMark/>
          </w:tcPr>
          <w:p w14:paraId="7C9A4A32" w14:textId="77777777" w:rsidR="0063352D" w:rsidRPr="00CB02B7" w:rsidRDefault="0063352D" w:rsidP="008E7179">
            <w:pPr>
              <w:spacing w:after="0" w:line="240" w:lineRule="auto"/>
              <w:jc w:val="both"/>
              <w:rPr>
                <w:rFonts w:ascii="Arial Narrow" w:eastAsia="Times New Roman" w:hAnsi="Arial Narrow" w:cs="Times New Roman"/>
                <w:color w:val="000000"/>
                <w:sz w:val="24"/>
                <w:szCs w:val="24"/>
                <w:lang w:eastAsia="pt-BR"/>
              </w:rPr>
            </w:pPr>
            <w:r w:rsidRPr="00CB02B7">
              <w:rPr>
                <w:rFonts w:ascii="Arial Narrow" w:eastAsia="Times New Roman" w:hAnsi="Arial Narrow" w:cs="Arial"/>
                <w:bCs/>
                <w:color w:val="000000"/>
                <w:sz w:val="24"/>
                <w:szCs w:val="24"/>
                <w:lang w:eastAsia="pt-BR"/>
              </w:rPr>
              <w:t>Nome, RG e CPF</w:t>
            </w:r>
          </w:p>
        </w:tc>
      </w:tr>
    </w:tbl>
    <w:p w14:paraId="6FA22C58" w14:textId="77777777" w:rsidR="0063352D" w:rsidRPr="00CB02B7" w:rsidRDefault="0063352D" w:rsidP="0063352D">
      <w:pPr>
        <w:spacing w:after="20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3B8C2282" w14:textId="77777777" w:rsidR="00CB02B7" w:rsidRDefault="00CB02B7">
      <w:pPr>
        <w:rPr>
          <w:rFonts w:ascii="Arial Narrow" w:eastAsia="Times New Roman" w:hAnsi="Arial Narrow" w:cs="Arial"/>
          <w:color w:val="000000"/>
          <w:sz w:val="24"/>
          <w:szCs w:val="24"/>
          <w:lang w:eastAsia="pt-BR"/>
        </w:rPr>
      </w:pPr>
      <w:r>
        <w:rPr>
          <w:rFonts w:ascii="Arial Narrow" w:eastAsia="Times New Roman" w:hAnsi="Arial Narrow" w:cs="Arial"/>
          <w:color w:val="000000"/>
          <w:sz w:val="24"/>
          <w:szCs w:val="24"/>
          <w:lang w:eastAsia="pt-BR"/>
        </w:rPr>
        <w:br w:type="page"/>
      </w:r>
    </w:p>
    <w:p w14:paraId="0A14967E"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lastRenderedPageBreak/>
        <w:t>CONDIÇÕES GERAIS DE CONTRATAÇÃO – FORNECIMENTO DE BENS COM PRESTAÇÃO DE SERVIÇOS</w:t>
      </w:r>
    </w:p>
    <w:p w14:paraId="52DE1B44" w14:textId="77777777" w:rsidR="0063352D" w:rsidRPr="00CB02B7" w:rsidRDefault="0063352D" w:rsidP="0063352D">
      <w:pPr>
        <w:spacing w:after="0" w:line="240" w:lineRule="auto"/>
        <w:jc w:val="center"/>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2DC8E21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O presente instrumento estabelece as condições gerais de contratação, fundamentos do negócio jurídico a ser celebrado para o fornecimento de bens com </w:t>
      </w:r>
      <w:r w:rsidRPr="00CB02B7">
        <w:rPr>
          <w:rFonts w:ascii="Arial Narrow" w:eastAsia="Times New Roman" w:hAnsi="Arial Narrow" w:cs="Arial"/>
          <w:b/>
          <w:color w:val="000000"/>
          <w:sz w:val="24"/>
          <w:szCs w:val="24"/>
          <w:lang w:eastAsia="pt-BR"/>
        </w:rPr>
        <w:t>prestação de serviços</w:t>
      </w:r>
      <w:r w:rsidRPr="00CB02B7">
        <w:rPr>
          <w:rFonts w:ascii="Arial Narrow" w:eastAsia="Times New Roman" w:hAnsi="Arial Narrow" w:cs="Arial"/>
          <w:color w:val="000000"/>
          <w:sz w:val="24"/>
          <w:szCs w:val="24"/>
          <w:lang w:eastAsia="pt-BR"/>
        </w:rPr>
        <w:t xml:space="preserve"> por toda e qualquer pessoa física e/ou jurídica para as entidades e órgãos nacionais do Sistema Indústria. </w:t>
      </w:r>
    </w:p>
    <w:p w14:paraId="0E962C6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w:t>
      </w:r>
    </w:p>
    <w:p w14:paraId="3233218C" w14:textId="77777777" w:rsidR="0063352D" w:rsidRPr="00CB02B7" w:rsidRDefault="0063352D" w:rsidP="0063352D">
      <w:pPr>
        <w:pBdr>
          <w:top w:val="single" w:sz="4" w:space="1" w:color="auto"/>
          <w:left w:val="single" w:sz="4" w:space="0" w:color="auto"/>
          <w:bottom w:val="single" w:sz="4" w:space="1" w:color="auto"/>
          <w:right w:val="single" w:sz="4" w:space="4" w:color="auto"/>
        </w:pBd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
          <w:color w:val="000000"/>
          <w:sz w:val="24"/>
          <w:szCs w:val="24"/>
          <w:lang w:eastAsia="pt-BR"/>
        </w:rPr>
        <w:t>AS CONDIÇÕES ESPECÍFICAS DO CONTRATO DE FORNECIMENTO DE BENS COM PRESTAÇÃO DE SERVIÇOS PREVALECERÃO SOBRE ESTAS CONDIÇÕES GERAIS SEMPRE QUE FOREM CONFLITANTES.</w:t>
      </w:r>
    </w:p>
    <w:p w14:paraId="6E9ACA6E"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As condições gerais de contratação para o fornecimento de bens com prestação de serviços, em conjunto com a Proposta do(a)(s) CONTRATADO(A)(S) e o Contrato de Prestação de Serviços – Condições específicas constituem documento único, e será considerado sempre válido, legítimo e eficaz para todos os fins e efeitos de Direito.</w:t>
      </w:r>
    </w:p>
    <w:p w14:paraId="4354BE3E"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25133A19" w14:textId="77777777" w:rsidR="0063352D" w:rsidRPr="00CB02B7" w:rsidRDefault="0063352D" w:rsidP="00CB02B7">
      <w:pPr>
        <w:pStyle w:val="PargrafodaLista"/>
        <w:numPr>
          <w:ilvl w:val="0"/>
          <w:numId w:val="1"/>
        </w:num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DEFINIÇÕES</w:t>
      </w:r>
    </w:p>
    <w:p w14:paraId="6DA8A84C"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1.1.</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Sistema Indústria: O Sistema Indústria é formado pelo Sistema Confederativo de Representação Sindical da Indústria (Confederação Nacional da Indústria - CNI), pelo sistema Serviço Social da Indústria (SESI), pelo sistema Serviço Nacional de Aprendizagem Industrial (SENAI), órgãos nacionais e regionais, e pelo Sistema Instituto </w:t>
      </w:r>
      <w:proofErr w:type="spellStart"/>
      <w:r w:rsidRPr="00CB02B7">
        <w:rPr>
          <w:rFonts w:ascii="Arial Narrow" w:eastAsia="Times New Roman" w:hAnsi="Arial Narrow" w:cs="Arial"/>
          <w:color w:val="000000"/>
          <w:sz w:val="24"/>
          <w:szCs w:val="24"/>
          <w:lang w:eastAsia="pt-BR"/>
        </w:rPr>
        <w:t>Euvaldo</w:t>
      </w:r>
      <w:proofErr w:type="spellEnd"/>
      <w:r w:rsidRPr="00CB02B7">
        <w:rPr>
          <w:rFonts w:ascii="Arial Narrow" w:eastAsia="Times New Roman" w:hAnsi="Arial Narrow" w:cs="Arial"/>
          <w:color w:val="000000"/>
          <w:sz w:val="24"/>
          <w:szCs w:val="24"/>
          <w:lang w:eastAsia="pt-BR"/>
        </w:rPr>
        <w:t xml:space="preserve"> Lodi (IEL), entidades nacionais e regionais, conforme a seguir detalhado:</w:t>
      </w:r>
    </w:p>
    <w:p w14:paraId="7A4D55EE" w14:textId="77777777" w:rsidR="0063352D" w:rsidRPr="00CB02B7" w:rsidRDefault="0063352D"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a)</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b/>
          <w:color w:val="000000"/>
          <w:sz w:val="24"/>
          <w:szCs w:val="24"/>
          <w:lang w:eastAsia="pt-BR"/>
        </w:rPr>
        <w:t>A Confederação Nacional da Indústria - CNI</w:t>
      </w:r>
      <w:r w:rsidRPr="00CB02B7">
        <w:rPr>
          <w:rFonts w:ascii="Arial Narrow" w:eastAsia="Times New Roman" w:hAnsi="Arial Narrow" w:cs="Arial"/>
          <w:color w:val="000000"/>
          <w:sz w:val="24"/>
          <w:szCs w:val="24"/>
          <w:lang w:eastAsia="pt-BR"/>
        </w:rPr>
        <w:t>, entidade sindical de grau superior, tendo por finalidade representar e defender os interesses da indústria brasileira e a prestação de serviços associados a essas funções. A CNI tem como filiadas as 27 Federações das Indústrias (uma em cada estado e no Distrito Federal), que, por sua vez, são constituídas por Sindicatos e estes por empresas industriais, formando todo um sistema confederativo sindical. A missão da CNI está definida na Constituição Federal, na CLT e em seu Estatuto;</w:t>
      </w:r>
    </w:p>
    <w:p w14:paraId="03E68214" w14:textId="77777777" w:rsidR="0063352D" w:rsidRPr="00CB02B7" w:rsidRDefault="0063352D"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b)</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b/>
          <w:color w:val="000000"/>
          <w:sz w:val="24"/>
          <w:szCs w:val="24"/>
          <w:lang w:eastAsia="pt-BR"/>
        </w:rPr>
        <w:t>O Serviço Nacional de Aprendizagem Industrial - SENAI</w:t>
      </w:r>
      <w:r w:rsidRPr="00CB02B7">
        <w:rPr>
          <w:rFonts w:ascii="Arial Narrow" w:eastAsia="Times New Roman" w:hAnsi="Arial Narrow" w:cs="Arial"/>
          <w:color w:val="000000"/>
          <w:sz w:val="24"/>
          <w:szCs w:val="24"/>
          <w:lang w:eastAsia="pt-BR"/>
        </w:rPr>
        <w:t>,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w:t>
      </w:r>
    </w:p>
    <w:p w14:paraId="3D18DB0F" w14:textId="77777777" w:rsidR="0063352D" w:rsidRPr="00CB02B7" w:rsidRDefault="0063352D"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c)</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b/>
          <w:color w:val="000000"/>
          <w:sz w:val="24"/>
          <w:szCs w:val="24"/>
          <w:lang w:eastAsia="pt-BR"/>
        </w:rPr>
        <w:t>O Serviço Social da Indústria - SESI</w:t>
      </w:r>
      <w:r w:rsidRPr="00CB02B7">
        <w:rPr>
          <w:rFonts w:ascii="Arial Narrow" w:eastAsia="Times New Roman" w:hAnsi="Arial Narrow" w:cs="Arial"/>
          <w:color w:val="000000"/>
          <w:sz w:val="24"/>
          <w:szCs w:val="24"/>
          <w:lang w:eastAsia="pt-BR"/>
        </w:rPr>
        <w:t>,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w:t>
      </w:r>
    </w:p>
    <w:p w14:paraId="7D98A536" w14:textId="77777777" w:rsidR="0063352D" w:rsidRPr="00CB02B7" w:rsidRDefault="0063352D" w:rsidP="0063352D">
      <w:pPr>
        <w:tabs>
          <w:tab w:val="num" w:pos="720"/>
        </w:tabs>
        <w:spacing w:after="0" w:line="240" w:lineRule="auto"/>
        <w:ind w:left="720" w:hanging="360"/>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d)</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O </w:t>
      </w:r>
      <w:r w:rsidRPr="00CB02B7">
        <w:rPr>
          <w:rFonts w:ascii="Arial Narrow" w:eastAsia="Times New Roman" w:hAnsi="Arial Narrow" w:cs="Arial"/>
          <w:b/>
          <w:color w:val="000000"/>
          <w:sz w:val="24"/>
          <w:szCs w:val="24"/>
          <w:lang w:eastAsia="pt-BR"/>
        </w:rPr>
        <w:t xml:space="preserve">Instituto </w:t>
      </w:r>
      <w:proofErr w:type="spellStart"/>
      <w:r w:rsidRPr="00CB02B7">
        <w:rPr>
          <w:rFonts w:ascii="Arial Narrow" w:eastAsia="Times New Roman" w:hAnsi="Arial Narrow" w:cs="Arial"/>
          <w:b/>
          <w:color w:val="000000"/>
          <w:sz w:val="24"/>
          <w:szCs w:val="24"/>
          <w:lang w:eastAsia="pt-BR"/>
        </w:rPr>
        <w:t>Euvaldo</w:t>
      </w:r>
      <w:proofErr w:type="spellEnd"/>
      <w:r w:rsidRPr="00CB02B7">
        <w:rPr>
          <w:rFonts w:ascii="Arial Narrow" w:eastAsia="Times New Roman" w:hAnsi="Arial Narrow" w:cs="Arial"/>
          <w:b/>
          <w:color w:val="000000"/>
          <w:sz w:val="24"/>
          <w:szCs w:val="24"/>
          <w:lang w:eastAsia="pt-BR"/>
        </w:rPr>
        <w:t xml:space="preserve"> Lodi - IEL/NC (Núcleo Central)</w:t>
      </w:r>
      <w:r w:rsidRPr="00CB02B7">
        <w:rPr>
          <w:rFonts w:ascii="Arial Narrow" w:eastAsia="Times New Roman" w:hAnsi="Arial Narrow" w:cs="Arial"/>
          <w:color w:val="000000"/>
          <w:sz w:val="24"/>
          <w:szCs w:val="24"/>
          <w:lang w:eastAsia="pt-BR"/>
        </w:rPr>
        <w:t xml:space="preserve">, associação civil, criada pelas entidades indicadas nas alíneas acima, com a finalidade de prestação de serviços de capacitação empresarial e de apoio à pesquisa e à inovação tecnológica. A missão do IEL está definida em seu Estatuto. As Federações criaram Núcleos Regionais do Instituto </w:t>
      </w:r>
      <w:proofErr w:type="spellStart"/>
      <w:r w:rsidRPr="00CB02B7">
        <w:rPr>
          <w:rFonts w:ascii="Arial Narrow" w:eastAsia="Times New Roman" w:hAnsi="Arial Narrow" w:cs="Arial"/>
          <w:color w:val="000000"/>
          <w:sz w:val="24"/>
          <w:szCs w:val="24"/>
          <w:lang w:eastAsia="pt-BR"/>
        </w:rPr>
        <w:t>Euvaldo</w:t>
      </w:r>
      <w:proofErr w:type="spellEnd"/>
      <w:r w:rsidRPr="00CB02B7">
        <w:rPr>
          <w:rFonts w:ascii="Arial Narrow" w:eastAsia="Times New Roman" w:hAnsi="Arial Narrow" w:cs="Arial"/>
          <w:color w:val="000000"/>
          <w:sz w:val="24"/>
          <w:szCs w:val="24"/>
          <w:lang w:eastAsia="pt-BR"/>
        </w:rPr>
        <w:t xml:space="preserve"> Lodi em 27 unidades da Federação.</w:t>
      </w:r>
    </w:p>
    <w:p w14:paraId="640715DB"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1.2.</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Condições Gerais de Contratação – fornecimento de bens com prestação de serviços: O presente documento, em que constam todas as condições gerais de todas as contratações para o fornecimento de bens com prestação de serviços pelo(a)(s) CONTRATADO(A)(S) para a(s) CONTRATANTE(S). </w:t>
      </w:r>
    </w:p>
    <w:p w14:paraId="7EDE5B88"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1.3.</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Contrato de fornecimento de bens com prestação de serviços - condições específicas: São as condições de determinada contratação que complementam e integram as condições gerais e detalham </w:t>
      </w:r>
      <w:r w:rsidRPr="00CB02B7">
        <w:rPr>
          <w:rFonts w:ascii="Arial Narrow" w:eastAsia="Times New Roman" w:hAnsi="Arial Narrow" w:cs="Arial"/>
          <w:color w:val="000000"/>
          <w:sz w:val="24"/>
          <w:szCs w:val="24"/>
          <w:lang w:eastAsia="pt-BR"/>
        </w:rPr>
        <w:lastRenderedPageBreak/>
        <w:t>o fornecimento de bens e a prestação de serviços,</w:t>
      </w:r>
      <w:r w:rsidRPr="00CB02B7">
        <w:rPr>
          <w:rFonts w:ascii="Arial Narrow" w:eastAsia="Times New Roman" w:hAnsi="Arial Narrow" w:cs="Arial"/>
          <w:color w:val="000000"/>
          <w:sz w:val="24"/>
          <w:szCs w:val="24"/>
          <w:u w:val="single"/>
          <w:lang w:eastAsia="pt-BR"/>
        </w:rPr>
        <w:t xml:space="preserve"> e que prevalecem sobre as condições gerais em casos de conflito</w:t>
      </w:r>
      <w:r w:rsidRPr="00CB02B7">
        <w:rPr>
          <w:rFonts w:ascii="Arial Narrow" w:eastAsia="Times New Roman" w:hAnsi="Arial Narrow" w:cs="Arial"/>
          <w:color w:val="000000"/>
          <w:sz w:val="24"/>
          <w:szCs w:val="24"/>
          <w:lang w:eastAsia="pt-BR"/>
        </w:rPr>
        <w:t>.</w:t>
      </w:r>
    </w:p>
    <w:p w14:paraId="336A5C9B"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1.4.</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Contratado(a)(s): toda e qualquer pessoa física ou jurídica prestadora de um serviço que celebra Contrato com uma ou todas as entidades e órgãos nacionais que compõem o Sistema Indústria.</w:t>
      </w:r>
    </w:p>
    <w:p w14:paraId="126F64E0"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1.5.</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Contratante(s): Uma ou todas as entidades e órgãos nacionais que compõem o Sistema Indústria que contratarem o fornecimento e a prestação de serviços.</w:t>
      </w:r>
    </w:p>
    <w:p w14:paraId="567DB28D"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1.6.</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Proposta do(a)(s) CONTRATADO(A)(S): documento vinculado que, preenchido e assinado pelo(a)(s) CONTRATADO(A)(S), adere, integra e complementa o presente instrumento. Da Proposta constarão sempre, obrigatoriamente e sem prejuízo de outras, as seguintes informações: (i) nome e qualificação do(a)(s) CONTRATADO(A)(S); (</w:t>
      </w:r>
      <w:proofErr w:type="spellStart"/>
      <w:r w:rsidRPr="00CB02B7">
        <w:rPr>
          <w:rFonts w:ascii="Arial Narrow" w:eastAsia="Times New Roman" w:hAnsi="Arial Narrow" w:cs="Arial"/>
          <w:color w:val="000000"/>
          <w:sz w:val="24"/>
          <w:szCs w:val="24"/>
          <w:lang w:eastAsia="pt-BR"/>
        </w:rPr>
        <w:t>ii</w:t>
      </w:r>
      <w:proofErr w:type="spellEnd"/>
      <w:r w:rsidRPr="00CB02B7">
        <w:rPr>
          <w:rFonts w:ascii="Arial Narrow" w:eastAsia="Times New Roman" w:hAnsi="Arial Narrow" w:cs="Arial"/>
          <w:color w:val="000000"/>
          <w:sz w:val="24"/>
          <w:szCs w:val="24"/>
          <w:lang w:eastAsia="pt-BR"/>
        </w:rPr>
        <w:t>) objeto detalhado do contrato (prestação dos serviços); (</w:t>
      </w:r>
      <w:proofErr w:type="spellStart"/>
      <w:r w:rsidRPr="00CB02B7">
        <w:rPr>
          <w:rFonts w:ascii="Arial Narrow" w:eastAsia="Times New Roman" w:hAnsi="Arial Narrow" w:cs="Arial"/>
          <w:color w:val="000000"/>
          <w:sz w:val="24"/>
          <w:szCs w:val="24"/>
          <w:lang w:eastAsia="pt-BR"/>
        </w:rPr>
        <w:t>iii</w:t>
      </w:r>
      <w:proofErr w:type="spellEnd"/>
      <w:r w:rsidRPr="00CB02B7">
        <w:rPr>
          <w:rFonts w:ascii="Arial Narrow" w:eastAsia="Times New Roman" w:hAnsi="Arial Narrow" w:cs="Arial"/>
          <w:color w:val="000000"/>
          <w:sz w:val="24"/>
          <w:szCs w:val="24"/>
          <w:lang w:eastAsia="pt-BR"/>
        </w:rPr>
        <w:t>) preço; (</w:t>
      </w:r>
      <w:proofErr w:type="spellStart"/>
      <w:r w:rsidRPr="00CB02B7">
        <w:rPr>
          <w:rFonts w:ascii="Arial Narrow" w:eastAsia="Times New Roman" w:hAnsi="Arial Narrow" w:cs="Arial"/>
          <w:color w:val="000000"/>
          <w:sz w:val="24"/>
          <w:szCs w:val="24"/>
          <w:lang w:eastAsia="pt-BR"/>
        </w:rPr>
        <w:t>iv</w:t>
      </w:r>
      <w:proofErr w:type="spellEnd"/>
      <w:r w:rsidRPr="00CB02B7">
        <w:rPr>
          <w:rFonts w:ascii="Arial Narrow" w:eastAsia="Times New Roman" w:hAnsi="Arial Narrow" w:cs="Arial"/>
          <w:color w:val="000000"/>
          <w:sz w:val="24"/>
          <w:szCs w:val="24"/>
          <w:lang w:eastAsia="pt-BR"/>
        </w:rPr>
        <w:t>) vigência; (v) identificação dos Gestores responsáveis pelo(a)(s) CONTRATADO(A)(S).</w:t>
      </w:r>
    </w:p>
    <w:p w14:paraId="2F37A882"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1.7.</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Termo de Referência: Documento que traz toda a especificação técnica dos bens e serviços a serem contratados, integrando e complementando as Condições Gerais e Específicas de Contratação.</w:t>
      </w:r>
    </w:p>
    <w:p w14:paraId="0548628A"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1.8.</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Centro de Responsabilidade e Unidade Operacional: Indicam a unidade responsável e os códigos orçamentários que conferem lastro financeiro às operações pertinentes à contratação.</w:t>
      </w:r>
    </w:p>
    <w:p w14:paraId="44F8FD68"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1.9.</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Autorização de fornecimento: Contrato simplificado para fornecimento de bens.</w:t>
      </w:r>
    </w:p>
    <w:p w14:paraId="1F1E5E3E"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1.10.</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Ordem de Serviço (O.S.): Documento que solicita a prestação de um serviço contratado e é utilizado como parâmetro para medição do faturamento correspondente. </w:t>
      </w:r>
    </w:p>
    <w:p w14:paraId="6B1233BB"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1.11.</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Termo de Aceitação: Documento emitido pela(s) CONTRATANTE(S) atestando o recebimento da totalidade dos bens e/ou serviços fornecidos ou prestados, em estrita conformidade com o que foi contratado.</w:t>
      </w:r>
    </w:p>
    <w:p w14:paraId="34578A84"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1.12.</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Edital de Licitação ou Instrumento Convocatório: Documento que rege o procedimento de licitação nos casos em que esta é obrigatória, de acordo com o Regulamento de Licitações e Contratos do SESI e do SENAI. O documento e seus anexos integram e complementam as Condições Gerais e Específicas de Contratação.</w:t>
      </w:r>
    </w:p>
    <w:p w14:paraId="1D69ADEA" w14:textId="77777777" w:rsidR="0063352D"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1.13.</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Rateio: Regra de distribuição das obrigações financeiras dos contratos para hipóteses de contratações conjuntas das entidades e órgãos do Sistema Indústria.</w:t>
      </w:r>
    </w:p>
    <w:p w14:paraId="7A41BA2E" w14:textId="77777777" w:rsidR="00CB02B7" w:rsidRPr="00CB02B7" w:rsidRDefault="00CB02B7"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p>
    <w:p w14:paraId="46905E30"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SEGUNDA - DAS OBRIGAÇÕES DAS PARTES</w:t>
      </w:r>
    </w:p>
    <w:p w14:paraId="2B7A2B6F"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08E10C8E" w14:textId="77777777" w:rsidR="0063352D" w:rsidRPr="00CB02B7" w:rsidRDefault="0063352D" w:rsidP="0063352D">
      <w:pPr>
        <w:spacing w:before="100" w:beforeAutospacing="1" w:after="0" w:line="240" w:lineRule="auto"/>
        <w:contextualSpacing/>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2.1. Além das demais obrigações definidas nestas condições gerais de contratação para a prestação de serviços, nas condições específicas e nos demais documentos que as integram, as partes se obrigam ao seguinte:</w:t>
      </w:r>
    </w:p>
    <w:p w14:paraId="3CAB652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I - Obrigações do(a)(s) </w:t>
      </w:r>
      <w:r w:rsidRPr="00CB02B7">
        <w:rPr>
          <w:rFonts w:ascii="Arial Narrow" w:eastAsia="Times New Roman" w:hAnsi="Arial Narrow" w:cs="Arial"/>
          <w:b/>
          <w:color w:val="000000"/>
          <w:sz w:val="24"/>
          <w:szCs w:val="24"/>
          <w:lang w:eastAsia="pt-BR"/>
        </w:rPr>
        <w:t>CONTRATADO</w:t>
      </w:r>
      <w:r w:rsidRPr="00CB02B7">
        <w:rPr>
          <w:rFonts w:ascii="Arial Narrow" w:eastAsia="Times New Roman" w:hAnsi="Arial Narrow" w:cs="Arial"/>
          <w:color w:val="000000"/>
          <w:sz w:val="24"/>
          <w:szCs w:val="24"/>
          <w:lang w:eastAsia="pt-BR"/>
        </w:rPr>
        <w:t>(A)(S):</w:t>
      </w:r>
    </w:p>
    <w:p w14:paraId="16543A2D" w14:textId="77777777" w:rsidR="0063352D" w:rsidRPr="00CB02B7" w:rsidRDefault="0063352D" w:rsidP="0063352D">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a) Cumprir integralmente as disposições e condições previstas nas condições gerais de contratação para o fornecimento e a prestação de serviços, nas condições específicas, bem como nos instrumentos convocatórios de licitação e seus Anexos, que possam ter dado origem à contratação, os quais são parte integrante do presente contrato, independentemente de transcrição.</w:t>
      </w:r>
    </w:p>
    <w:p w14:paraId="38487BE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b) Responsabilizar-se pelo ônus resultante de quaisquer ações, demandas, custos e despesas decorrentes de danos causados por culpa ou dolo de seus empregados, prepostos e/ou subcontratados, bem como se obrigar por quaisquer responsabilidades decorrentes de ações judiciais relacionadas com o cumprimento do Contrato.</w:t>
      </w:r>
    </w:p>
    <w:p w14:paraId="4FC5550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c) Desenvolver os serviços aqui contratados de acordo com a melhor técnica disponível no mercado, com observância ao expressa e previamente autorizado pela(s) CONTRATANTE(S), assim como respeitando o disposto na legislação aplicável.</w:t>
      </w:r>
    </w:p>
    <w:p w14:paraId="605BFC2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d) Cumprir integralmente o presente instrumento, cabendo ainda ao (às) CONTRATADO(A)(S) a coordenação dos serviços, responsabilizando-se, legal, administrativa e tecnicamente </w:t>
      </w:r>
      <w:proofErr w:type="gramStart"/>
      <w:r w:rsidRPr="00CB02B7">
        <w:rPr>
          <w:rFonts w:ascii="Arial Narrow" w:eastAsia="Times New Roman" w:hAnsi="Arial Narrow" w:cs="Arial"/>
          <w:color w:val="000000"/>
          <w:sz w:val="24"/>
          <w:szCs w:val="24"/>
          <w:lang w:eastAsia="pt-BR"/>
        </w:rPr>
        <w:t>pelos mesmos</w:t>
      </w:r>
      <w:proofErr w:type="gramEnd"/>
      <w:r w:rsidRPr="00CB02B7">
        <w:rPr>
          <w:rFonts w:ascii="Arial Narrow" w:eastAsia="Times New Roman" w:hAnsi="Arial Narrow" w:cs="Arial"/>
          <w:color w:val="000000"/>
          <w:sz w:val="24"/>
          <w:szCs w:val="24"/>
          <w:lang w:eastAsia="pt-BR"/>
        </w:rPr>
        <w:t>.</w:t>
      </w:r>
    </w:p>
    <w:p w14:paraId="43E4713A"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e) Responsabilizar-se pelo pagamento de todos os tributos de sua responsabilidade, incidentes sobre o objeto contratado, de natureza federal, estadual e municipal, bem como responsabilizar-se pelas </w:t>
      </w:r>
      <w:r w:rsidRPr="00CB02B7">
        <w:rPr>
          <w:rFonts w:ascii="Arial Narrow" w:eastAsia="Times New Roman" w:hAnsi="Arial Narrow" w:cs="Arial"/>
          <w:color w:val="000000"/>
          <w:sz w:val="24"/>
          <w:szCs w:val="24"/>
          <w:lang w:eastAsia="pt-BR"/>
        </w:rPr>
        <w:lastRenderedPageBreak/>
        <w:t>infrações fiscais decorrentes da execução do Contrato, autorizando a(s) CONTRATANTE(S) a compensar valores não recolhidos ou recolhidos indevidamente.</w:t>
      </w:r>
    </w:p>
    <w:p w14:paraId="2DD8A5D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f) Alocar equipe própria para o atendimento à(s) CONTRATANTE(S)</w:t>
      </w:r>
      <w:r w:rsidRPr="00CB02B7">
        <w:rPr>
          <w:rFonts w:ascii="Arial Narrow" w:eastAsia="Times New Roman" w:hAnsi="Arial Narrow" w:cs="Arial"/>
          <w:b/>
          <w:color w:val="000000"/>
          <w:sz w:val="24"/>
          <w:szCs w:val="24"/>
          <w:lang w:eastAsia="pt-BR"/>
        </w:rPr>
        <w:t>,</w:t>
      </w:r>
      <w:r w:rsidRPr="00CB02B7">
        <w:rPr>
          <w:rFonts w:ascii="Arial Narrow" w:eastAsia="Times New Roman" w:hAnsi="Arial Narrow" w:cs="Arial"/>
          <w:color w:val="000000"/>
          <w:sz w:val="24"/>
          <w:szCs w:val="24"/>
          <w:lang w:eastAsia="pt-BR"/>
        </w:rPr>
        <w:t xml:space="preserve"> de acordo com as características e a complexidade dos trabalhos, conforme definido nas condições específicas de contratação para a prestação de serviços.</w:t>
      </w:r>
    </w:p>
    <w:p w14:paraId="6B5F3F42"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g) 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00AC77B"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h) 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w:t>
      </w:r>
      <w:proofErr w:type="spellStart"/>
      <w:r w:rsidRPr="00CB02B7">
        <w:rPr>
          <w:rFonts w:ascii="Arial Narrow" w:eastAsia="Times New Roman" w:hAnsi="Arial Narrow" w:cs="Arial"/>
          <w:color w:val="000000"/>
          <w:sz w:val="24"/>
          <w:szCs w:val="24"/>
          <w:lang w:eastAsia="pt-BR"/>
        </w:rPr>
        <w:t>is</w:t>
      </w:r>
      <w:proofErr w:type="spellEnd"/>
      <w:r w:rsidRPr="00CB02B7">
        <w:rPr>
          <w:rFonts w:ascii="Arial Narrow" w:eastAsia="Times New Roman" w:hAnsi="Arial Narrow" w:cs="Arial"/>
          <w:color w:val="000000"/>
          <w:sz w:val="24"/>
          <w:szCs w:val="24"/>
          <w:lang w:eastAsia="pt-BR"/>
        </w:rPr>
        <w:t>) a ser(em) substituído(s) deverá(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possuir formação e experiência igual ou superior a do(s) profissional(s) que está(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sendo substituído(s). A substituição dependerá de aprovação da(s) CONTRATANTE(S).</w:t>
      </w:r>
    </w:p>
    <w:p w14:paraId="789380F0" w14:textId="77777777" w:rsidR="0063352D" w:rsidRPr="00CB02B7" w:rsidRDefault="0063352D" w:rsidP="0063352D">
      <w:pPr>
        <w:tabs>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i) Designar representante com poderes para decidir todas as questões relacionadas com o contrato.</w:t>
      </w:r>
    </w:p>
    <w:p w14:paraId="4DC66D6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j) 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w:t>
      </w:r>
      <w:r w:rsidRPr="00CB02B7">
        <w:rPr>
          <w:rFonts w:ascii="Arial Narrow" w:eastAsia="Times New Roman" w:hAnsi="Arial Narrow" w:cs="Arial"/>
          <w:b/>
          <w:color w:val="000000"/>
          <w:sz w:val="24"/>
          <w:szCs w:val="24"/>
          <w:lang w:eastAsia="pt-BR"/>
        </w:rPr>
        <w:t>,</w:t>
      </w:r>
      <w:r w:rsidRPr="00CB02B7">
        <w:rPr>
          <w:rFonts w:ascii="Arial Narrow" w:eastAsia="Times New Roman" w:hAnsi="Arial Narrow" w:cs="Arial"/>
          <w:color w:val="000000"/>
          <w:sz w:val="24"/>
          <w:szCs w:val="24"/>
          <w:lang w:eastAsia="pt-BR"/>
        </w:rPr>
        <w:t xml:space="preserve"> todos os regulamentos de ordem interna e normas de segurança da(s) CONTRATANTE(S), os quais declara conhecer.</w:t>
      </w:r>
    </w:p>
    <w:p w14:paraId="5060BA5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k) </w:t>
      </w:r>
      <w:r w:rsidRPr="00CB02B7">
        <w:rPr>
          <w:rFonts w:ascii="Arial Narrow" w:eastAsia="Times New Roman" w:hAnsi="Arial Narrow" w:cs="Arial"/>
          <w:color w:val="000000"/>
          <w:sz w:val="24"/>
          <w:szCs w:val="24"/>
          <w:lang w:eastAsia="pt-BR"/>
        </w:rPr>
        <w:t xml:space="preserve">O inadimplemento do(a)(s) CONTRATADO(A)(S), com referência a qualquer dos encargos referidos no subitem anterior, não transfere à(s) </w:t>
      </w:r>
      <w:r w:rsidRPr="00CB02B7">
        <w:rPr>
          <w:rFonts w:ascii="Arial Narrow" w:eastAsia="Times New Roman" w:hAnsi="Arial Narrow" w:cs="Arial"/>
          <w:bCs/>
          <w:color w:val="000000"/>
          <w:sz w:val="24"/>
          <w:szCs w:val="24"/>
          <w:lang w:eastAsia="pt-BR"/>
        </w:rPr>
        <w:t>CONTRATANTE(S)</w:t>
      </w:r>
      <w:r w:rsidRPr="00CB02B7">
        <w:rPr>
          <w:rFonts w:ascii="Arial Narrow" w:eastAsia="Times New Roman" w:hAnsi="Arial Narrow" w:cs="Arial"/>
          <w:color w:val="000000"/>
          <w:sz w:val="24"/>
          <w:szCs w:val="24"/>
          <w:lang w:eastAsia="pt-BR"/>
        </w:rPr>
        <w:t xml:space="preserve"> a responsabilidade por seu pagamento, nem poderá onerar o objeto do Contrato ou restringir sua execução. A(s) CONTRATANTE(S) também não se tornarão(á) corresponsável(eis) pelos eventuais inadimplementos trabalhistas e previdenciários do(a)(s) CONTRATADO(A)(S).</w:t>
      </w:r>
    </w:p>
    <w:p w14:paraId="29D9DAA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l) 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25A6D95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m) </w:t>
      </w:r>
      <w:r w:rsidRPr="00CB02B7">
        <w:rPr>
          <w:rFonts w:ascii="Arial Narrow" w:eastAsia="Times New Roman" w:hAnsi="Arial Narrow" w:cs="Arial"/>
          <w:color w:val="000000"/>
          <w:sz w:val="24"/>
          <w:szCs w:val="24"/>
          <w:lang w:eastAsia="pt-BR"/>
        </w:rPr>
        <w:t>Assumir todos os encargos de possíveis demandas trabalhistas, civis ou penais relacionadas à execução dos serviços, originariamente ou vinculada por prevenção, conexão ou continência.</w:t>
      </w:r>
    </w:p>
    <w:p w14:paraId="0CEDBFA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n) Notificar a(s) CONTRATANTE(S), por escrito, caso ocorra qualquer fato que impossibilite o cumprimento das cláusulas contratuais dentro dos prazos previstos;</w:t>
      </w:r>
    </w:p>
    <w:p w14:paraId="17DED8C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o) Entregar os bens, nos prazos e locais definidos nas condições específicas da contratação, devidamente embalados, de forma a não serem danificados durante as operações de transporte, carga e descarga, assinalando-se nas embalagens a marca, procedência e demais características que os identifique e qualifique, sem qualquer ônus para a(s) CONTRATANTE(S).</w:t>
      </w:r>
    </w:p>
    <w:p w14:paraId="5B2EA24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p) Arcar com todas as despesas e custos decorrentes da não aceitação de qualquer fornecimento, no todo ou em parte, inclusive no que concerne aos custos advindos dos profissionais, contratados diretos ou terceiros, da(s) CONTRATANTE(s).</w:t>
      </w:r>
    </w:p>
    <w:p w14:paraId="27147E2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q) Caso haja ação trabalhista envolvendo a contratação, o(a)(s) CONTRATADO(A)(S) adotará(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xml:space="preserve">) as providências necessárias no sentido de preservar a(s) CONTRATANTE(S) e de mantê-la(s) a salvo de reivindicações, demandas, queixas ou representações de qualquer natureza e, não o conseguindo, se houver condenação, reembolsará à(s) CONTRATANTE(S) as importâncias que </w:t>
      </w:r>
      <w:proofErr w:type="spellStart"/>
      <w:r w:rsidRPr="00CB02B7">
        <w:rPr>
          <w:rFonts w:ascii="Arial Narrow" w:eastAsia="Times New Roman" w:hAnsi="Arial Narrow" w:cs="Arial"/>
          <w:color w:val="000000"/>
          <w:sz w:val="24"/>
          <w:szCs w:val="24"/>
          <w:lang w:eastAsia="pt-BR"/>
        </w:rPr>
        <w:t>esta</w:t>
      </w:r>
      <w:proofErr w:type="spellEnd"/>
      <w:r w:rsidRPr="00CB02B7">
        <w:rPr>
          <w:rFonts w:ascii="Arial Narrow" w:eastAsia="Times New Roman" w:hAnsi="Arial Narrow" w:cs="Arial"/>
          <w:color w:val="000000"/>
          <w:sz w:val="24"/>
          <w:szCs w:val="24"/>
          <w:lang w:eastAsia="pt-BR"/>
        </w:rPr>
        <w:t xml:space="preserve">(s) tenha(m) sido obrigada(s) a pagar, dentro do prazo improrrogável de 10 (dez) dias úteis a contar da data do efetivo pagamento. </w:t>
      </w:r>
    </w:p>
    <w:p w14:paraId="5838310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lastRenderedPageBreak/>
        <w:t xml:space="preserve">r) </w:t>
      </w:r>
      <w:proofErr w:type="spellStart"/>
      <w:r w:rsidRPr="00CB02B7">
        <w:rPr>
          <w:rFonts w:ascii="Arial Narrow" w:eastAsia="Times New Roman" w:hAnsi="Arial Narrow" w:cs="Arial"/>
          <w:color w:val="000000"/>
          <w:sz w:val="24"/>
          <w:szCs w:val="24"/>
          <w:lang w:eastAsia="pt-BR"/>
        </w:rPr>
        <w:t>Fornecer</w:t>
      </w:r>
      <w:proofErr w:type="spellEnd"/>
      <w:r w:rsidRPr="00CB02B7">
        <w:rPr>
          <w:rFonts w:ascii="Arial Narrow" w:eastAsia="Times New Roman" w:hAnsi="Arial Narrow" w:cs="Arial"/>
          <w:color w:val="000000"/>
          <w:sz w:val="24"/>
          <w:szCs w:val="24"/>
          <w:lang w:eastAsia="pt-BR"/>
        </w:rPr>
        <w:t xml:space="preserve"> toda a documentação técnica dos bens incluindo, quando for o caso, manual de operação (em formato impresso e eletrônico), imediatamente após a assinatura do Termo de Recebimento, com a aceitação da(s) CONTRATANTE(S).</w:t>
      </w:r>
    </w:p>
    <w:p w14:paraId="7EBE90D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s) A ação ou omissão, total ou parcial, por parte da fiscalização da(s) CONTRATANTE(S), não eximirá o(a)(s) CONTRATADO(A)(S) de total responsabilidade pelo mau fornecimento dos bens contratados.</w:t>
      </w:r>
    </w:p>
    <w:p w14:paraId="6FC889F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t) Fornecer CNPJ, Nome e Endereço das empresas credenciadas pelo fabricante responsáveis pela manutenção corretiva </w:t>
      </w:r>
      <w:proofErr w:type="gramStart"/>
      <w:r w:rsidRPr="00CB02B7">
        <w:rPr>
          <w:rFonts w:ascii="Arial Narrow" w:eastAsia="Times New Roman" w:hAnsi="Arial Narrow" w:cs="Arial"/>
          <w:color w:val="000000"/>
          <w:sz w:val="24"/>
          <w:szCs w:val="24"/>
          <w:lang w:eastAsia="pt-BR"/>
        </w:rPr>
        <w:t>nos local</w:t>
      </w:r>
      <w:proofErr w:type="gramEnd"/>
      <w:r w:rsidRPr="00CB02B7">
        <w:rPr>
          <w:rFonts w:ascii="Arial Narrow" w:eastAsia="Times New Roman" w:hAnsi="Arial Narrow" w:cs="Arial"/>
          <w:color w:val="000000"/>
          <w:sz w:val="24"/>
          <w:szCs w:val="24"/>
          <w:lang w:eastAsia="pt-BR"/>
        </w:rPr>
        <w:t>(</w:t>
      </w:r>
      <w:proofErr w:type="spellStart"/>
      <w:r w:rsidRPr="00CB02B7">
        <w:rPr>
          <w:rFonts w:ascii="Arial Narrow" w:eastAsia="Times New Roman" w:hAnsi="Arial Narrow" w:cs="Arial"/>
          <w:color w:val="000000"/>
          <w:sz w:val="24"/>
          <w:szCs w:val="24"/>
          <w:lang w:eastAsia="pt-BR"/>
        </w:rPr>
        <w:t>is</w:t>
      </w:r>
      <w:proofErr w:type="spellEnd"/>
      <w:r w:rsidRPr="00CB02B7">
        <w:rPr>
          <w:rFonts w:ascii="Arial Narrow" w:eastAsia="Times New Roman" w:hAnsi="Arial Narrow" w:cs="Arial"/>
          <w:color w:val="000000"/>
          <w:sz w:val="24"/>
          <w:szCs w:val="24"/>
          <w:lang w:eastAsia="pt-BR"/>
        </w:rPr>
        <w:t>) definido(s) nas condições específicas da contratação.</w:t>
      </w:r>
    </w:p>
    <w:p w14:paraId="7B6273C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u) Solucionar eventuais vícios apresentados nos bens durante o prazo de vigência da garantia, mediante conserto do componente viciado ou por meio de substituição por outro com características e qualidade iguais e superiores, sem ônus à(s) CONTRATANTE(S), no prazo máximo de 30 (trinta) dias.</w:t>
      </w:r>
    </w:p>
    <w:p w14:paraId="0B0023B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u.1) Caso não seja possível a substituição definitiva do bem viciado, o(a)(s) CONTRATADO(A)(S) deverá(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xml:space="preserve">) </w:t>
      </w:r>
      <w:proofErr w:type="spellStart"/>
      <w:r w:rsidRPr="00CB02B7">
        <w:rPr>
          <w:rFonts w:ascii="Arial Narrow" w:eastAsia="Times New Roman" w:hAnsi="Arial Narrow" w:cs="Arial"/>
          <w:color w:val="000000"/>
          <w:sz w:val="24"/>
          <w:szCs w:val="24"/>
          <w:lang w:eastAsia="pt-BR"/>
        </w:rPr>
        <w:t>fornecer</w:t>
      </w:r>
      <w:proofErr w:type="spellEnd"/>
      <w:r w:rsidRPr="00CB02B7">
        <w:rPr>
          <w:rFonts w:ascii="Arial Narrow" w:eastAsia="Times New Roman" w:hAnsi="Arial Narrow" w:cs="Arial"/>
          <w:color w:val="000000"/>
          <w:sz w:val="24"/>
          <w:szCs w:val="24"/>
          <w:lang w:eastAsia="pt-BR"/>
        </w:rPr>
        <w:t xml:space="preserve"> bem equivalente para substituição temporária enquanto durar o conserto.</w:t>
      </w:r>
    </w:p>
    <w:p w14:paraId="1F66BA30"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v) Os bens que não satisfizerem às características especificadas na(s) Ordem(</w:t>
      </w:r>
      <w:proofErr w:type="spellStart"/>
      <w:r w:rsidRPr="00CB02B7">
        <w:rPr>
          <w:rFonts w:ascii="Arial Narrow" w:eastAsia="Times New Roman" w:hAnsi="Arial Narrow" w:cs="Arial"/>
          <w:color w:val="000000"/>
          <w:sz w:val="24"/>
          <w:szCs w:val="24"/>
          <w:lang w:eastAsia="pt-BR"/>
        </w:rPr>
        <w:t>ns</w:t>
      </w:r>
      <w:proofErr w:type="spellEnd"/>
      <w:r w:rsidRPr="00CB02B7">
        <w:rPr>
          <w:rFonts w:ascii="Arial Narrow" w:eastAsia="Times New Roman" w:hAnsi="Arial Narrow" w:cs="Arial"/>
          <w:color w:val="000000"/>
          <w:sz w:val="24"/>
          <w:szCs w:val="24"/>
          <w:lang w:eastAsia="pt-BR"/>
        </w:rPr>
        <w:t>) de Fornecimento serão recusados pela(s) CONTRATANTE(S) e colocados à disposição do(a)(s) CONTRATADO(A)(S), devendo ser retirados e substituídos no prazo máximo de 30 (trinta) dias. Caso a(s) CONTRATADA(s) não providencie(m) a substituição dos bens recusados no prazo estabelecido, a(s) CONTRATANTE(S) poderá(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a seu critério, recolhê-los em depósito de terceiros, correndo todas as despesas e riscos por conta do(a)(s) CONTRATADO(A)(S). Esgotado o prazo para substituição, a(s) CONTRATADA(s) será(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xml:space="preserve">) considerada(s) inadimplente(s). </w:t>
      </w:r>
    </w:p>
    <w:p w14:paraId="4301785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w) Os bens que, embora entregues e recebidos, apresentem vício cuja verificação só se tenha tornado possível no decorrer de sua instalação ou utilização, deverão ser reparados ou substituídos </w:t>
      </w:r>
      <w:proofErr w:type="spellStart"/>
      <w:r w:rsidRPr="00CB02B7">
        <w:rPr>
          <w:rFonts w:ascii="Arial Narrow" w:eastAsia="Times New Roman" w:hAnsi="Arial Narrow" w:cs="Arial"/>
          <w:color w:val="000000"/>
          <w:sz w:val="24"/>
          <w:szCs w:val="24"/>
          <w:lang w:eastAsia="pt-BR"/>
        </w:rPr>
        <w:t>as</w:t>
      </w:r>
      <w:proofErr w:type="spellEnd"/>
      <w:r w:rsidRPr="00CB02B7">
        <w:rPr>
          <w:rFonts w:ascii="Arial Narrow" w:eastAsia="Times New Roman" w:hAnsi="Arial Narrow" w:cs="Arial"/>
          <w:color w:val="000000"/>
          <w:sz w:val="24"/>
          <w:szCs w:val="24"/>
          <w:lang w:eastAsia="pt-BR"/>
        </w:rPr>
        <w:t xml:space="preserve"> expensas do(a)(s) CONTRATADO(A)(S) num prazo máximo de 30 (trinta) dias. Enquanto não ocorrer a reparação ou substituição, o(a)(s) CONTRATADO(A)(S) será(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considerada(s) em atraso e sujeita(s) às penalidades cabíveis.</w:t>
      </w:r>
    </w:p>
    <w:p w14:paraId="2A725E3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y) Arcar com eventuais custos de transporte, estadia, alimentação ou outros necessários ao deslocamento dos técnicos bem como da remessa de peças necessárias à manutenção corretiva dos bens, caso tais despesas não sejam cobertas pelo fabricante ou por sua rede de assistência técnica autorizada. </w:t>
      </w:r>
    </w:p>
    <w:p w14:paraId="00958887"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z) 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03A35207"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aa) 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2B8E85C0"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bb</w:t>
      </w:r>
      <w:proofErr w:type="spellEnd"/>
      <w:r w:rsidRPr="00CB02B7">
        <w:rPr>
          <w:rFonts w:ascii="Arial Narrow" w:eastAsia="Times New Roman" w:hAnsi="Arial Narrow" w:cs="Arial"/>
          <w:color w:val="000000"/>
          <w:sz w:val="24"/>
          <w:szCs w:val="24"/>
          <w:lang w:eastAsia="pt-BR"/>
        </w:rPr>
        <w:t>) Entregar relatórios acerca dos serviços prestados, sempre que for solicitado.</w:t>
      </w:r>
    </w:p>
    <w:p w14:paraId="15ADE65C"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cc</w:t>
      </w:r>
      <w:proofErr w:type="spellEnd"/>
      <w:r w:rsidRPr="00CB02B7">
        <w:rPr>
          <w:rFonts w:ascii="Arial Narrow" w:eastAsia="Times New Roman" w:hAnsi="Arial Narrow" w:cs="Arial"/>
          <w:color w:val="000000"/>
          <w:sz w:val="24"/>
          <w:szCs w:val="24"/>
          <w:lang w:eastAsia="pt-BR"/>
        </w:rPr>
        <w:t>) Identificar os funcionários que executarão os serviços nas instalações da(s) CONTRATANTE(S).</w:t>
      </w:r>
    </w:p>
    <w:p w14:paraId="4B6B162D"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dd</w:t>
      </w:r>
      <w:proofErr w:type="spellEnd"/>
      <w:r w:rsidRPr="00CB02B7">
        <w:rPr>
          <w:rFonts w:ascii="Arial Narrow" w:eastAsia="Times New Roman" w:hAnsi="Arial Narrow" w:cs="Arial"/>
          <w:color w:val="000000"/>
          <w:sz w:val="24"/>
          <w:szCs w:val="24"/>
          <w:lang w:eastAsia="pt-BR"/>
        </w:rPr>
        <w:t>) Registrar e controlar, diariamente, a assiduidade e a pontualidade de seu pessoal, bem como as ocorrências havidas, devendo o(a)(s) CONTRATADO(A)(S) tomar todas as providências cabíveis para a imediata solução das anormalidades constatadas.</w:t>
      </w:r>
    </w:p>
    <w:p w14:paraId="663E87C3"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ee</w:t>
      </w:r>
      <w:proofErr w:type="spellEnd"/>
      <w:r w:rsidRPr="00CB02B7">
        <w:rPr>
          <w:rFonts w:ascii="Arial Narrow" w:eastAsia="Times New Roman" w:hAnsi="Arial Narrow" w:cs="Arial"/>
          <w:color w:val="000000"/>
          <w:sz w:val="24"/>
          <w:szCs w:val="24"/>
          <w:lang w:eastAsia="pt-BR"/>
        </w:rPr>
        <w:t xml:space="preserve">) Fornecer, quando solicitado pela(s) CONTRATANTE(S), documentação comprobatória de regularidade fiscal, trabalhista, previdenciária e junto ao FGTS. </w:t>
      </w:r>
    </w:p>
    <w:p w14:paraId="07EB2A0C"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ff) Guardar inteiro sigilo dos dados e informações processados, reconhecendo serem estes de propriedade exclusiva do(s) CONTRATANTE(S), sendo vedada ao(à)(s) CONTRATADO(A)(S) sua cessão, locação ou venda a terceiros sem prévia autorização formal da(s) CONTRATANTE(S).</w:t>
      </w:r>
    </w:p>
    <w:p w14:paraId="63B8B88B"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gg</w:t>
      </w:r>
      <w:proofErr w:type="spellEnd"/>
      <w:r w:rsidRPr="00CB02B7">
        <w:rPr>
          <w:rFonts w:ascii="Arial Narrow" w:eastAsia="Times New Roman" w:hAnsi="Arial Narrow" w:cs="Arial"/>
          <w:color w:val="000000"/>
          <w:sz w:val="24"/>
          <w:szCs w:val="24"/>
          <w:lang w:eastAsia="pt-BR"/>
        </w:rPr>
        <w:t>) Responsabilizar-se civil e criminalmente, pelo mau uso ou extravio dos documentos sob sua guarda.</w:t>
      </w:r>
    </w:p>
    <w:p w14:paraId="408C9073"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lastRenderedPageBreak/>
        <w:t>hh</w:t>
      </w:r>
      <w:proofErr w:type="spellEnd"/>
      <w:r w:rsidRPr="00CB02B7">
        <w:rPr>
          <w:rFonts w:ascii="Arial Narrow" w:eastAsia="Times New Roman" w:hAnsi="Arial Narrow" w:cs="Arial"/>
          <w:color w:val="000000"/>
          <w:sz w:val="24"/>
          <w:szCs w:val="24"/>
          <w:lang w:eastAsia="pt-BR"/>
        </w:rPr>
        <w:t>) Comunicar por escrito qualquer anormalidade, prestando à(s) CONTRATANTE(S) os esclarecimentos julgados necessários.</w:t>
      </w:r>
    </w:p>
    <w:p w14:paraId="6B8E7174"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ii</w:t>
      </w:r>
      <w:proofErr w:type="spellEnd"/>
      <w:r w:rsidRPr="00CB02B7">
        <w:rPr>
          <w:rFonts w:ascii="Arial Narrow" w:eastAsia="Times New Roman" w:hAnsi="Arial Narrow" w:cs="Arial"/>
          <w:color w:val="000000"/>
          <w:sz w:val="24"/>
          <w:szCs w:val="24"/>
          <w:lang w:eastAsia="pt-BR"/>
        </w:rPr>
        <w:t>) Elaborar e apresentar ao(s) CONTRATANTE(S), nas datas estabelecidas, todos os produtos e relatórios de acompanhamento de execução de serviços, contendo todo o detalhamento das atividades desenvolvidas.</w:t>
      </w:r>
    </w:p>
    <w:p w14:paraId="52A35BA3"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jj</w:t>
      </w:r>
      <w:proofErr w:type="spellEnd"/>
      <w:r w:rsidRPr="00CB02B7">
        <w:rPr>
          <w:rFonts w:ascii="Arial Narrow" w:eastAsia="Times New Roman" w:hAnsi="Arial Narrow" w:cs="Arial"/>
          <w:color w:val="000000"/>
          <w:sz w:val="24"/>
          <w:szCs w:val="24"/>
          <w:lang w:eastAsia="pt-BR"/>
        </w:rPr>
        <w:t>) Não ceder, transferir ou subcontratar a terceiros, no todo ou em parte, o objeto contratual, sem a prévia e expressa anuência da(s) CONTRATANTE(S), por escrito. No caso de subcontratação autorizada, esta somente poderá ser efetivada com empresas aprovadas pela(s) CONTRATANTE(S), subsistindo ao(à)(s) CONTRATADO(A)(S), total responsabilidade referente ao cumprimento, pela subcontratada, de todas as obrigações contidas no instrumento contratual.</w:t>
      </w:r>
    </w:p>
    <w:p w14:paraId="5FFF56A7"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kk</w:t>
      </w:r>
      <w:proofErr w:type="spellEnd"/>
      <w:r w:rsidRPr="00CB02B7">
        <w:rPr>
          <w:rFonts w:ascii="Arial Narrow" w:eastAsia="Times New Roman" w:hAnsi="Arial Narrow" w:cs="Arial"/>
          <w:color w:val="000000"/>
          <w:sz w:val="24"/>
          <w:szCs w:val="24"/>
          <w:lang w:eastAsia="pt-BR"/>
        </w:rPr>
        <w:t xml:space="preserve">) Fornecer à(s) CONTRATANTE(S), sempre que </w:t>
      </w:r>
      <w:proofErr w:type="spellStart"/>
      <w:r w:rsidRPr="00CB02B7">
        <w:rPr>
          <w:rFonts w:ascii="Arial Narrow" w:eastAsia="Times New Roman" w:hAnsi="Arial Narrow" w:cs="Arial"/>
          <w:color w:val="000000"/>
          <w:sz w:val="24"/>
          <w:szCs w:val="24"/>
          <w:lang w:eastAsia="pt-BR"/>
        </w:rPr>
        <w:t>esta</w:t>
      </w:r>
      <w:proofErr w:type="spellEnd"/>
      <w:r w:rsidRPr="00CB02B7">
        <w:rPr>
          <w:rFonts w:ascii="Arial Narrow" w:eastAsia="Times New Roman" w:hAnsi="Arial Narrow" w:cs="Arial"/>
          <w:color w:val="000000"/>
          <w:sz w:val="24"/>
          <w:szCs w:val="24"/>
          <w:lang w:eastAsia="pt-BR"/>
        </w:rPr>
        <w:t>(s) assim o solicitar(em), cópia dos comprovantes de pagamentos, de multas e/ou de indenizações, acompanhados das justificativas pertinentes, na hipótese de ocorrerem infrações praticadas por sua culpa, no decorrer do Contrato.</w:t>
      </w:r>
    </w:p>
    <w:p w14:paraId="61AC27B9"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proofErr w:type="spellStart"/>
      <w:r w:rsidRPr="00CB02B7">
        <w:rPr>
          <w:rFonts w:ascii="Arial Narrow" w:eastAsia="Times New Roman" w:hAnsi="Arial Narrow" w:cs="Arial"/>
          <w:color w:val="000000"/>
          <w:sz w:val="24"/>
          <w:szCs w:val="24"/>
          <w:lang w:eastAsia="pt-BR"/>
        </w:rPr>
        <w:t>ll</w:t>
      </w:r>
      <w:proofErr w:type="spellEnd"/>
      <w:r w:rsidRPr="00CB02B7">
        <w:rPr>
          <w:rFonts w:ascii="Arial Narrow" w:eastAsia="Times New Roman" w:hAnsi="Arial Narrow" w:cs="Arial"/>
          <w:color w:val="000000"/>
          <w:sz w:val="24"/>
          <w:szCs w:val="24"/>
          <w:lang w:eastAsia="pt-BR"/>
        </w:rPr>
        <w:t>) Não emitir duplicatas ou quaisquer títulos de crédito em face da(s) CONTRATANTE(S) sem que estas tenham previamente autorizado.</w:t>
      </w:r>
    </w:p>
    <w:p w14:paraId="247CC2FE" w14:textId="77777777" w:rsidR="0063352D" w:rsidRPr="00CB02B7" w:rsidRDefault="0063352D" w:rsidP="0063352D">
      <w:pPr>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mm) Não negociar títulos em nome do(s) CONTRATANTE(S), bem como utilizar o presente contrato para garantia de transações bancárias ou financeiras de qualquer espécie.</w:t>
      </w:r>
    </w:p>
    <w:p w14:paraId="61515B7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II - Obrigações dos </w:t>
      </w:r>
      <w:r w:rsidRPr="00CB02B7">
        <w:rPr>
          <w:rFonts w:ascii="Arial Narrow" w:eastAsia="Times New Roman" w:hAnsi="Arial Narrow" w:cs="Arial"/>
          <w:b/>
          <w:color w:val="000000"/>
          <w:sz w:val="24"/>
          <w:szCs w:val="24"/>
          <w:lang w:eastAsia="pt-BR"/>
        </w:rPr>
        <w:t>CONTRATANTES</w:t>
      </w:r>
      <w:r w:rsidRPr="00CB02B7">
        <w:rPr>
          <w:rFonts w:ascii="Arial Narrow" w:eastAsia="Times New Roman" w:hAnsi="Arial Narrow" w:cs="Arial"/>
          <w:color w:val="000000"/>
          <w:sz w:val="24"/>
          <w:szCs w:val="24"/>
          <w:lang w:eastAsia="pt-BR"/>
        </w:rPr>
        <w:t>:</w:t>
      </w:r>
    </w:p>
    <w:p w14:paraId="092FED15"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a)</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Efetuar os pagamentos devidos ao(à)(s) CONTRATADO(A)(S) de acordo com o estabelecido nas condições específicas e nestas condições gerais de contratação.</w:t>
      </w:r>
    </w:p>
    <w:p w14:paraId="0EA6FF38"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b)</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Fornecer ao(à)(s) CONTRATADO(A)(S) toda e qualquer informação necessária para a consecução do objeto contratual.</w:t>
      </w:r>
    </w:p>
    <w:p w14:paraId="3799D0D9"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c)</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Permitir ao pessoal técnico do(a)(s) CONTRATADO(A)(S), desde que identificado e incluído na relação de técnicos autorizados, o acesso às instalações da(s) CONTRATANTE(S) para a(s) entrega(s) e para a execução dos serviços, respeitadas as normas e procedimentos de acesso às instalações.</w:t>
      </w:r>
    </w:p>
    <w:p w14:paraId="22EDF5F1"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d)</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Informar ao(à)(s) CONTRATADO(A)(S) as normas e procedimentos de acesso às instalações e eventuais alterações;</w:t>
      </w:r>
    </w:p>
    <w:p w14:paraId="1E00E19D"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e)</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22DC0D51"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f)</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os documentos fiscais pertinentes, quando comprovada a execução total, fiel e correta dos serviços.</w:t>
      </w:r>
    </w:p>
    <w:p w14:paraId="6EF7A8A0"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g)</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Sustar, recusar, mandar fazer ou desfazer qualquer serviço que não esteja de acordo com os termos contratuais, e/ou com as </w:t>
      </w:r>
      <w:proofErr w:type="gramStart"/>
      <w:r w:rsidRPr="00CB02B7">
        <w:rPr>
          <w:rFonts w:ascii="Arial Narrow" w:eastAsia="Times New Roman" w:hAnsi="Arial Narrow" w:cs="Arial"/>
          <w:color w:val="000000"/>
          <w:sz w:val="24"/>
          <w:szCs w:val="24"/>
          <w:lang w:eastAsia="pt-BR"/>
        </w:rPr>
        <w:t>OS emitidas</w:t>
      </w:r>
      <w:proofErr w:type="gramEnd"/>
      <w:r w:rsidRPr="00CB02B7">
        <w:rPr>
          <w:rFonts w:ascii="Arial Narrow" w:eastAsia="Times New Roman" w:hAnsi="Arial Narrow" w:cs="Arial"/>
          <w:color w:val="000000"/>
          <w:sz w:val="24"/>
          <w:szCs w:val="24"/>
          <w:lang w:eastAsia="pt-BR"/>
        </w:rPr>
        <w:t>.</w:t>
      </w:r>
    </w:p>
    <w:p w14:paraId="2E0CF7EA"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h)</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Comunicar ao(à)(s) CONTRATADO(A)(S) a necessidade de substituição de profissional que seja considerado inadequado para o exercício da função.</w:t>
      </w:r>
    </w:p>
    <w:p w14:paraId="428F942A"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i)</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Emitir, antes da execução de qualquer serviço, a competente OS, se o caso, definindo claramente os requisitos técnicos, administrativos e financeiros relativos ao serviço objeto deste contrato.</w:t>
      </w:r>
    </w:p>
    <w:p w14:paraId="1933E607"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j)</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Especificar e estabelecer normas, diretrizes e metodologias para a execução dos serviços ora contratados, definindo as prioridades, regras, bem como os prazos e etapas para cumprimento das obrigações.</w:t>
      </w:r>
    </w:p>
    <w:p w14:paraId="770C5B0E"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k)</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Indicar representante para acompanhar e fiscalizar a execução do contrato nas respectivas áreas de atuação.</w:t>
      </w:r>
    </w:p>
    <w:p w14:paraId="300E10FD" w14:textId="77777777" w:rsidR="0063352D" w:rsidRPr="00CB02B7" w:rsidRDefault="0063352D" w:rsidP="0063352D">
      <w:pPr>
        <w:tabs>
          <w:tab w:val="left" w:pos="7920"/>
        </w:tabs>
        <w:suppressAutoHyphen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l) Informar ao(à)(s) CONTRATADO(A)(S)</w:t>
      </w:r>
      <w:r w:rsidRPr="00CB02B7">
        <w:rPr>
          <w:rFonts w:ascii="Arial Narrow" w:eastAsia="Times New Roman" w:hAnsi="Arial Narrow" w:cs="Arial"/>
          <w:b/>
          <w:color w:val="000000"/>
          <w:sz w:val="24"/>
          <w:szCs w:val="24"/>
          <w:lang w:eastAsia="pt-BR"/>
        </w:rPr>
        <w:t>,</w:t>
      </w:r>
      <w:r w:rsidRPr="00CB02B7">
        <w:rPr>
          <w:rFonts w:ascii="Arial Narrow" w:eastAsia="Times New Roman" w:hAnsi="Arial Narrow" w:cs="Arial"/>
          <w:color w:val="000000"/>
          <w:sz w:val="24"/>
          <w:szCs w:val="24"/>
          <w:lang w:eastAsia="pt-BR"/>
        </w:rPr>
        <w:t xml:space="preserve"> por escrito, as razões que motivaram eventual rejeição dos serviços contratados.</w:t>
      </w:r>
    </w:p>
    <w:p w14:paraId="26AE78C7"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lastRenderedPageBreak/>
        <w:t>m)</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 xml:space="preserve">Acompanhar a execução do contrato, conferir as entregas realizadas e atestar os documentos fiscais pertinentes, quando comprovada a execução total, fiel e correta dos serviços. </w:t>
      </w:r>
    </w:p>
    <w:p w14:paraId="0E5C2CFC"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n)</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Emitir, antes de qualquer fornecimento, a competente OF, se o caso, definindo claramente os requisitos técnicos, administrativos e financeiros relativos ao fornecimento objeto deste contrato, bem como, se for o caso, os prazos e locais para cumprimento das obrigações.</w:t>
      </w:r>
    </w:p>
    <w:p w14:paraId="013665FD" w14:textId="77777777" w:rsidR="0063352D" w:rsidRPr="00CB02B7"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o)</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Sustar ou recusar qualquer entrega que não esteja de acordo com os termos contratuais, e/ou com as OF emitidas;</w:t>
      </w:r>
    </w:p>
    <w:p w14:paraId="1EF3555B" w14:textId="77777777" w:rsidR="0063352D" w:rsidRDefault="0063352D" w:rsidP="0063352D">
      <w:pPr>
        <w:tabs>
          <w:tab w:val="left" w:pos="7920"/>
        </w:tabs>
        <w:suppressAutoHyphen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p) Informar à(s) CONTRATADA(S), por escrito, as razões que motivaram eventual rejeição dos bens fornecidos ou serviços prestados</w:t>
      </w:r>
      <w:r w:rsidR="00CB02B7">
        <w:rPr>
          <w:rFonts w:ascii="Arial Narrow" w:eastAsia="Times New Roman" w:hAnsi="Arial Narrow" w:cs="Arial"/>
          <w:color w:val="000000"/>
          <w:sz w:val="24"/>
          <w:szCs w:val="24"/>
          <w:lang w:eastAsia="pt-BR"/>
        </w:rPr>
        <w:t>.</w:t>
      </w:r>
    </w:p>
    <w:p w14:paraId="781E519C" w14:textId="77777777" w:rsidR="00CB02B7" w:rsidRPr="00CB02B7" w:rsidRDefault="00CB02B7" w:rsidP="0063352D">
      <w:pPr>
        <w:tabs>
          <w:tab w:val="left" w:pos="7920"/>
        </w:tabs>
        <w:suppressAutoHyphens/>
        <w:spacing w:after="0" w:line="240" w:lineRule="auto"/>
        <w:jc w:val="both"/>
        <w:rPr>
          <w:rFonts w:ascii="Arial Narrow" w:eastAsia="Times New Roman" w:hAnsi="Arial Narrow" w:cs="Arial"/>
          <w:color w:val="000000"/>
          <w:sz w:val="24"/>
          <w:szCs w:val="24"/>
          <w:lang w:eastAsia="pt-BR"/>
        </w:rPr>
      </w:pPr>
    </w:p>
    <w:p w14:paraId="3E2DB2F0" w14:textId="77777777" w:rsidR="0063352D" w:rsidRDefault="0063352D" w:rsidP="0063352D">
      <w:pPr>
        <w:spacing w:after="0" w:line="240" w:lineRule="auto"/>
        <w:ind w:right="288"/>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TERCEIRA - DAS CONDIÇÕES GERAIS DE PAGAMENTO</w:t>
      </w:r>
    </w:p>
    <w:p w14:paraId="7A367A93" w14:textId="77777777" w:rsidR="00CB02B7" w:rsidRPr="00CB02B7" w:rsidRDefault="00CB02B7" w:rsidP="0063352D">
      <w:pPr>
        <w:spacing w:after="0" w:line="240" w:lineRule="auto"/>
        <w:ind w:right="288"/>
        <w:jc w:val="both"/>
        <w:rPr>
          <w:rFonts w:ascii="Arial Narrow" w:eastAsia="Times New Roman" w:hAnsi="Arial Narrow" w:cs="Arial"/>
          <w:color w:val="000000"/>
          <w:sz w:val="24"/>
          <w:szCs w:val="24"/>
          <w:lang w:eastAsia="pt-BR"/>
        </w:rPr>
      </w:pPr>
    </w:p>
    <w:p w14:paraId="17094DFE" w14:textId="77777777" w:rsidR="0063352D" w:rsidRPr="00CB02B7" w:rsidRDefault="0063352D" w:rsidP="0063352D">
      <w:pPr>
        <w:spacing w:after="0" w:line="240" w:lineRule="auto"/>
        <w:ind w:right="2"/>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3.1.</w:t>
      </w:r>
      <w:r w:rsidRPr="00CB02B7">
        <w:rPr>
          <w:rFonts w:ascii="Arial Narrow" w:eastAsia="Times New Roman" w:hAnsi="Arial Narrow" w:cs="Arial"/>
          <w:color w:val="000000"/>
          <w:sz w:val="24"/>
          <w:szCs w:val="24"/>
          <w:lang w:eastAsia="pt-BR"/>
        </w:rPr>
        <w:t xml:space="preserve"> No valor a ser pago ao(à)(s) CONTRATADO(A)(S), estarão compreendidos todos os custos diretos e indiretos necessários à prestação dos serviços e fornecimento dos bens, bem como todos os impostos, encargos trabalhistas, tributários, previdenciários, fiscais, comerciais, taxas, seguros, fretes, viagens para Brasília/DF, o frete e o seguro, garantia dos bens, </w:t>
      </w:r>
      <w:r w:rsidRPr="00CB02B7">
        <w:rPr>
          <w:rFonts w:ascii="Arial Narrow" w:eastAsia="Times New Roman" w:hAnsi="Arial Narrow" w:cs="Arial"/>
          <w:iCs/>
          <w:color w:val="000000"/>
          <w:sz w:val="24"/>
          <w:szCs w:val="24"/>
          <w:lang w:eastAsia="pt-BR"/>
        </w:rPr>
        <w:t xml:space="preserve">transporte, estadia, alimentação ou outros necessários ao deslocamento dos técnicos, bem como da remessa de peças necessárias à manutenção corretiva dos bens, </w:t>
      </w:r>
      <w:r w:rsidRPr="00CB02B7">
        <w:rPr>
          <w:rFonts w:ascii="Arial Narrow" w:eastAsia="Times New Roman" w:hAnsi="Arial Narrow" w:cs="Arial"/>
          <w:color w:val="000000"/>
          <w:sz w:val="24"/>
          <w:szCs w:val="24"/>
          <w:lang w:eastAsia="pt-BR"/>
        </w:rPr>
        <w:t xml:space="preserve">durante todo o período de sua garantia – </w:t>
      </w:r>
      <w:r w:rsidRPr="00CB02B7">
        <w:rPr>
          <w:rFonts w:ascii="Arial Narrow" w:eastAsia="Times New Roman" w:hAnsi="Arial Narrow" w:cs="Arial"/>
          <w:iCs/>
          <w:color w:val="000000"/>
          <w:sz w:val="24"/>
          <w:szCs w:val="24"/>
          <w:lang w:eastAsia="pt-BR"/>
        </w:rPr>
        <w:t xml:space="preserve">caso tais despesas não sejam cobertas pelo fabricante ou por sua rede de assistência técnica autorizada – </w:t>
      </w:r>
      <w:r w:rsidRPr="00CB02B7">
        <w:rPr>
          <w:rFonts w:ascii="Arial Narrow" w:eastAsia="Times New Roman" w:hAnsi="Arial Narrow" w:cs="Arial"/>
          <w:color w:val="000000"/>
          <w:sz w:val="24"/>
          <w:szCs w:val="24"/>
          <w:lang w:eastAsia="pt-BR"/>
        </w:rPr>
        <w:t>e os custos de instalação dos bens.</w:t>
      </w:r>
    </w:p>
    <w:p w14:paraId="5B01D50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3.2. </w:t>
      </w:r>
      <w:r w:rsidRPr="00CB02B7">
        <w:rPr>
          <w:rFonts w:ascii="Arial Narrow" w:eastAsia="Times New Roman" w:hAnsi="Arial Narrow" w:cs="Arial"/>
          <w:color w:val="000000"/>
          <w:sz w:val="24"/>
          <w:szCs w:val="24"/>
          <w:lang w:eastAsia="pt-BR"/>
        </w:rPr>
        <w:t xml:space="preserve">Os pagamentos dos serviços dar-se-ão no dia 22 (vinte e dois) do mês seguinte ao da conclusão dos serviços ou de cada etapa prevista em cronograma de execução, mediante depósito em conta bancária a ser indicada pelo(a)(s) CONTRATADO(A)(S). </w:t>
      </w:r>
    </w:p>
    <w:p w14:paraId="7056398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3.2.1. O pagamento estará condicionado à aprovação por parte da(s) CONTRATANTE(S) das entregas referentes a cada serviço especificado.</w:t>
      </w:r>
    </w:p>
    <w:p w14:paraId="36E9843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3.2.2. O pagamento pelos serviços prestados será realizado mediante apresentação da Nota Fiscal de Serviços/Fatura, discriminando os serviços e os locais onde foram prestados.</w:t>
      </w:r>
    </w:p>
    <w:p w14:paraId="37816D1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3.3. O pagamento dos bens dar-se-á no dia 22 (vinte e dois) do mês seguinte ao da entrega efetiva, por intermédio da assinatura do Termo de Recebimento definitivo, mediante depósito em conta bancária do(a)(s) CONTRATADO(A)(S).</w:t>
      </w:r>
    </w:p>
    <w:p w14:paraId="7B441AD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3.4. Caberá ao(à)(s) CONTRATADO(A)(S) apresentar a nota fiscal/fatura para as conferências e os atestados de recebimento pela área solicitante com no mínimo 10 (dez) dias de antecedência da data de vencimento para que a(s) CONTRATANTE(S) possam providenciar os trâmites de pagamento.</w:t>
      </w:r>
    </w:p>
    <w:p w14:paraId="7EC7CA54"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3.5. Para fins de faturamento do fornecimento e dos serviços prestados, no caso de rateio entre as entidades, caberá </w:t>
      </w:r>
      <w:r w:rsidRPr="00CB02B7">
        <w:rPr>
          <w:rFonts w:ascii="Arial Narrow" w:eastAsia="Times New Roman" w:hAnsi="Arial Narrow" w:cs="Arial"/>
          <w:color w:val="000000"/>
          <w:sz w:val="24"/>
          <w:szCs w:val="24"/>
          <w:lang w:eastAsia="pt-BR"/>
        </w:rPr>
        <w:t xml:space="preserve">ao(à)(s) CONTRATADO(A)(S) </w:t>
      </w:r>
      <w:r w:rsidRPr="00CB02B7">
        <w:rPr>
          <w:rFonts w:ascii="Arial Narrow" w:eastAsia="Times New Roman" w:hAnsi="Arial Narrow" w:cs="Arial"/>
          <w:bCs/>
          <w:color w:val="000000"/>
          <w:sz w:val="24"/>
          <w:szCs w:val="24"/>
          <w:lang w:eastAsia="pt-BR"/>
        </w:rPr>
        <w:t>emitir Notas Fiscais em nome de cada CONTRATANTE, em percentuais que serão informados pela área gestora do contrato.</w:t>
      </w:r>
    </w:p>
    <w:p w14:paraId="51A9F95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3.6. Caso a nota fiscal/fatura apresente alguma incorreção, o documento será devolvido ao(à)(s) CONTRATADO(A)(S) e o prazo de pagamento será prorrogado pelo mesmo tempo em que durar a correção, sem quaisquer ônus adicionais para a(s) CONTRATANTE(S). </w:t>
      </w:r>
    </w:p>
    <w:p w14:paraId="00CE7B8F" w14:textId="77777777" w:rsidR="0063352D" w:rsidRPr="00CB02B7" w:rsidRDefault="0063352D" w:rsidP="0063352D">
      <w:pPr>
        <w:spacing w:after="0" w:line="240" w:lineRule="auto"/>
        <w:ind w:right="-1"/>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3.7. Somente serão de responsabilidade da(s) CONTRATANTE(S) as despesas de deslocamento de profissionais do(a)(s) CONTRATADO(A)(S), referentes ao objeto do contrato, quando em viagens para destinos fora da sede do(a)(s) CONTRATADO(A)(S) ou fora da sede da(s) CONTRATANTE(S), em Brasília/DF. As referidas despesas deverão ser previamente autorizadas pela(s) CONTRATANTE(S) e serão limitadas ao que se segue: </w:t>
      </w:r>
    </w:p>
    <w:p w14:paraId="0C66DC58" w14:textId="77777777" w:rsidR="0063352D" w:rsidRPr="00CB02B7" w:rsidRDefault="0063352D" w:rsidP="0063352D">
      <w:pPr>
        <w:tabs>
          <w:tab w:val="num" w:pos="720"/>
        </w:tabs>
        <w:spacing w:after="0" w:line="240" w:lineRule="auto"/>
        <w:ind w:left="720" w:right="-1" w:hanging="360"/>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a)</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Fornecimento das passagens aéreas em classe econômica e tarifa promocional; e</w:t>
      </w:r>
    </w:p>
    <w:p w14:paraId="611FC2B5" w14:textId="77777777" w:rsidR="0063352D" w:rsidRDefault="0063352D" w:rsidP="0063352D">
      <w:pPr>
        <w:tabs>
          <w:tab w:val="num" w:pos="720"/>
        </w:tabs>
        <w:spacing w:after="0" w:line="240" w:lineRule="auto"/>
        <w:ind w:left="720" w:right="-1" w:hanging="360"/>
        <w:jc w:val="both"/>
        <w:rPr>
          <w:rFonts w:ascii="Arial Narrow" w:eastAsia="Times New Roman" w:hAnsi="Arial Narrow" w:cs="Arial"/>
          <w:color w:val="000000"/>
          <w:sz w:val="24"/>
          <w:szCs w:val="24"/>
          <w:lang w:eastAsia="pt-BR"/>
        </w:rPr>
      </w:pPr>
      <w:r w:rsidRPr="00CB02B7">
        <w:rPr>
          <w:rFonts w:ascii="Arial Narrow" w:eastAsia="Arial" w:hAnsi="Arial Narrow" w:cs="Arial"/>
          <w:color w:val="000000"/>
          <w:sz w:val="24"/>
          <w:szCs w:val="24"/>
          <w:lang w:eastAsia="pt-BR"/>
        </w:rPr>
        <w:t>b)</w:t>
      </w:r>
      <w:r w:rsidRPr="00CB02B7">
        <w:rPr>
          <w:rFonts w:ascii="Arial Narrow" w:eastAsia="Arial" w:hAnsi="Arial Narrow" w:cs="Times New Roman"/>
          <w:color w:val="000000"/>
          <w:sz w:val="24"/>
          <w:szCs w:val="24"/>
          <w:lang w:eastAsia="pt-BR"/>
        </w:rPr>
        <w:t xml:space="preserve"> </w:t>
      </w:r>
      <w:r w:rsidRPr="00CB02B7">
        <w:rPr>
          <w:rFonts w:ascii="Arial Narrow" w:eastAsia="Times New Roman" w:hAnsi="Arial Narrow" w:cs="Arial"/>
          <w:color w:val="000000"/>
          <w:sz w:val="24"/>
          <w:szCs w:val="24"/>
          <w:lang w:eastAsia="pt-BR"/>
        </w:rPr>
        <w:t>Pagamento de ajuda de custo por dia de viagem, que terá como referência os valores e critérios aplicados aos técnicos da(s) CONTRATANTE(S), para as despesas com hospedagem e alimentação.</w:t>
      </w:r>
    </w:p>
    <w:p w14:paraId="1A7D7B93" w14:textId="77777777" w:rsidR="00CB02B7" w:rsidRPr="00CB02B7" w:rsidRDefault="00CB02B7" w:rsidP="0063352D">
      <w:pPr>
        <w:tabs>
          <w:tab w:val="num" w:pos="720"/>
        </w:tabs>
        <w:spacing w:after="0" w:line="240" w:lineRule="auto"/>
        <w:ind w:left="720" w:right="-1" w:hanging="360"/>
        <w:jc w:val="both"/>
        <w:rPr>
          <w:rFonts w:ascii="Arial Narrow" w:eastAsia="Times New Roman" w:hAnsi="Arial Narrow" w:cs="Arial"/>
          <w:color w:val="000000"/>
          <w:sz w:val="24"/>
          <w:szCs w:val="24"/>
          <w:lang w:eastAsia="pt-BR"/>
        </w:rPr>
      </w:pPr>
    </w:p>
    <w:p w14:paraId="5AFA8214" w14:textId="77777777" w:rsidR="0063352D" w:rsidRDefault="0063352D" w:rsidP="0063352D">
      <w:pPr>
        <w:spacing w:after="0" w:line="240" w:lineRule="auto"/>
        <w:ind w:right="288"/>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QUARTA - DO DIREITO AUTORAL</w:t>
      </w:r>
    </w:p>
    <w:p w14:paraId="575D24A3" w14:textId="77777777" w:rsidR="00CB02B7" w:rsidRPr="00CB02B7" w:rsidRDefault="00CB02B7" w:rsidP="0063352D">
      <w:pPr>
        <w:spacing w:after="0" w:line="240" w:lineRule="auto"/>
        <w:ind w:right="288"/>
        <w:jc w:val="both"/>
        <w:rPr>
          <w:rFonts w:ascii="Arial Narrow" w:eastAsia="Times New Roman" w:hAnsi="Arial Narrow" w:cs="Arial"/>
          <w:color w:val="000000"/>
          <w:sz w:val="24"/>
          <w:szCs w:val="24"/>
          <w:lang w:eastAsia="pt-BR"/>
        </w:rPr>
      </w:pPr>
    </w:p>
    <w:p w14:paraId="2B53663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4.1. Todos os direitos autorais e conexos, paternidade, intelectualidade, </w:t>
      </w:r>
      <w:proofErr w:type="spellStart"/>
      <w:r w:rsidRPr="00CB02B7">
        <w:rPr>
          <w:rFonts w:ascii="Arial Narrow" w:eastAsia="Times New Roman" w:hAnsi="Arial Narrow" w:cs="Arial"/>
          <w:color w:val="000000"/>
          <w:sz w:val="24"/>
          <w:szCs w:val="24"/>
          <w:lang w:eastAsia="pt-BR"/>
        </w:rPr>
        <w:t>patrimonialidade</w:t>
      </w:r>
      <w:proofErr w:type="spellEnd"/>
      <w:r w:rsidRPr="00CB02B7">
        <w:rPr>
          <w:rFonts w:ascii="Arial Narrow" w:eastAsia="Times New Roman" w:hAnsi="Arial Narrow" w:cs="Arial"/>
          <w:color w:val="000000"/>
          <w:sz w:val="24"/>
          <w:szCs w:val="24"/>
          <w:lang w:eastAsia="pt-BR"/>
        </w:rPr>
        <w:t xml:space="preserve"> e titularidade sobre os produtos e materiais desenvolvidos no âmbito desta contratação pertencerão, exclusivamente, à(s) </w:t>
      </w:r>
      <w:r w:rsidRPr="00CB02B7">
        <w:rPr>
          <w:rFonts w:ascii="Arial Narrow" w:eastAsia="Times New Roman" w:hAnsi="Arial Narrow" w:cs="Arial"/>
          <w:bCs/>
          <w:color w:val="000000"/>
          <w:sz w:val="24"/>
          <w:szCs w:val="24"/>
          <w:lang w:eastAsia="pt-BR"/>
        </w:rPr>
        <w:t>CONTRATANTE(S)</w:t>
      </w:r>
      <w:r w:rsidRPr="00CB02B7">
        <w:rPr>
          <w:rFonts w:ascii="Arial Narrow" w:eastAsia="Times New Roman" w:hAnsi="Arial Narrow" w:cs="Arial"/>
          <w:color w:val="000000"/>
          <w:sz w:val="24"/>
          <w:szCs w:val="24"/>
          <w:lang w:eastAsia="pt-BR"/>
        </w:rPr>
        <w:t>.</w:t>
      </w:r>
    </w:p>
    <w:p w14:paraId="3985467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4.2. A(s)</w:t>
      </w:r>
      <w:r w:rsidRPr="00CB02B7">
        <w:rPr>
          <w:rFonts w:ascii="Arial Narrow" w:eastAsia="Times New Roman" w:hAnsi="Arial Narrow" w:cs="Arial"/>
          <w:color w:val="000000"/>
          <w:sz w:val="24"/>
          <w:szCs w:val="24"/>
          <w:lang w:eastAsia="pt-BR"/>
        </w:rPr>
        <w:t xml:space="preserve"> </w:t>
      </w:r>
      <w:r w:rsidRPr="00CB02B7">
        <w:rPr>
          <w:rFonts w:ascii="Arial Narrow" w:eastAsia="Times New Roman" w:hAnsi="Arial Narrow" w:cs="Arial"/>
          <w:bCs/>
          <w:color w:val="000000"/>
          <w:sz w:val="24"/>
          <w:szCs w:val="24"/>
          <w:lang w:eastAsia="pt-BR"/>
        </w:rPr>
        <w:t>CONTRATANTE(S)</w:t>
      </w:r>
      <w:r w:rsidRPr="00CB02B7">
        <w:rPr>
          <w:rFonts w:ascii="Arial Narrow" w:eastAsia="Times New Roman" w:hAnsi="Arial Narrow" w:cs="Arial"/>
          <w:color w:val="000000"/>
          <w:sz w:val="24"/>
          <w:szCs w:val="24"/>
          <w:lang w:eastAsia="pt-BR"/>
        </w:rPr>
        <w:t>,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48EE0293" w14:textId="77777777" w:rsidR="0063352D" w:rsidRDefault="0063352D" w:rsidP="0063352D">
      <w:pPr>
        <w:spacing w:after="0" w:line="240" w:lineRule="auto"/>
        <w:jc w:val="both"/>
        <w:rPr>
          <w:rFonts w:ascii="Arial Narrow" w:eastAsia="Times New Roman" w:hAnsi="Arial Narrow" w:cs="Arial"/>
          <w:bCs/>
          <w:color w:val="000000"/>
          <w:sz w:val="24"/>
          <w:szCs w:val="24"/>
          <w:lang w:eastAsia="pt-BR"/>
        </w:rPr>
      </w:pPr>
      <w:r w:rsidRPr="00CB02B7">
        <w:rPr>
          <w:rFonts w:ascii="Arial Narrow" w:eastAsia="Times New Roman" w:hAnsi="Arial Narrow" w:cs="Arial"/>
          <w:color w:val="000000"/>
          <w:sz w:val="24"/>
          <w:szCs w:val="24"/>
          <w:lang w:eastAsia="pt-BR"/>
        </w:rPr>
        <w:t xml:space="preserve">4.3. É da exclusiva responsabilidade do(a)(s) CONTRATADO(A)(S) a obtenção da competente cessão de direitos de autor e conexos, em favor da(s) </w:t>
      </w:r>
      <w:r w:rsidRPr="00CB02B7">
        <w:rPr>
          <w:rFonts w:ascii="Arial Narrow" w:eastAsia="Times New Roman" w:hAnsi="Arial Narrow" w:cs="Arial"/>
          <w:bCs/>
          <w:color w:val="000000"/>
          <w:sz w:val="24"/>
          <w:szCs w:val="24"/>
          <w:lang w:eastAsia="pt-BR"/>
        </w:rPr>
        <w:t>CONTRATANTE(S)</w:t>
      </w:r>
      <w:r w:rsidRPr="00CB02B7">
        <w:rPr>
          <w:rFonts w:ascii="Arial Narrow" w:eastAsia="Times New Roman" w:hAnsi="Arial Narrow" w:cs="Arial"/>
          <w:color w:val="000000"/>
          <w:sz w:val="24"/>
          <w:szCs w:val="24"/>
          <w:lang w:eastAsia="pt-BR"/>
        </w:rPr>
        <w:t xml:space="preserve">, junto às pessoas envolvidas na elaboração dos produtos e materiais, sob pena de vir a responder pela integralidade dos prejuízos que o não cumprimento desta sua obrigação vier a ocasionar à(s) </w:t>
      </w:r>
      <w:r w:rsidRPr="00CB02B7">
        <w:rPr>
          <w:rFonts w:ascii="Arial Narrow" w:eastAsia="Times New Roman" w:hAnsi="Arial Narrow" w:cs="Arial"/>
          <w:bCs/>
          <w:color w:val="000000"/>
          <w:sz w:val="24"/>
          <w:szCs w:val="24"/>
          <w:lang w:eastAsia="pt-BR"/>
        </w:rPr>
        <w:t>CONTRATANTE(S).</w:t>
      </w:r>
    </w:p>
    <w:p w14:paraId="6DE5A115"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1D61A11C"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QUINTA - DA CONFIDENCIALIDADE</w:t>
      </w:r>
    </w:p>
    <w:p w14:paraId="456E7A06"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3A4C23A1"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5.1. 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15FF9D19"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5.2. 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0A3A981C"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5.3. Não serão consideradas confidenciais as informações que:</w:t>
      </w:r>
    </w:p>
    <w:p w14:paraId="04EA1D5A" w14:textId="77777777" w:rsidR="0063352D" w:rsidRPr="00CB02B7" w:rsidRDefault="0063352D" w:rsidP="0063352D">
      <w:pPr>
        <w:spacing w:after="0" w:line="240" w:lineRule="auto"/>
        <w:ind w:left="708"/>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a) sejam ou venham a ser identificadas como de domínio público;</w:t>
      </w:r>
    </w:p>
    <w:p w14:paraId="2474BB7F" w14:textId="77777777" w:rsidR="0063352D" w:rsidRPr="00CB02B7" w:rsidRDefault="0063352D" w:rsidP="0063352D">
      <w:pPr>
        <w:spacing w:after="0" w:line="240" w:lineRule="auto"/>
        <w:ind w:left="708"/>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b) encontravam-se na posse legítima do(a)(s) CONTRATADO(A)(S), livres de quaisquer obrigações de confidencialidade, antes de sua revelação em razão deste contrato;</w:t>
      </w:r>
    </w:p>
    <w:p w14:paraId="2D49BAA6" w14:textId="77777777" w:rsidR="0063352D" w:rsidRPr="00CB02B7" w:rsidRDefault="0063352D" w:rsidP="0063352D">
      <w:pPr>
        <w:spacing w:after="0" w:line="240" w:lineRule="auto"/>
        <w:ind w:left="708"/>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c) sejam expressamente identificadas pela(s) CONTRATANTE(S) como não confidenciais;</w:t>
      </w:r>
    </w:p>
    <w:p w14:paraId="008A3F09" w14:textId="77777777" w:rsidR="0063352D" w:rsidRPr="00CB02B7" w:rsidRDefault="0063352D" w:rsidP="0063352D">
      <w:pPr>
        <w:spacing w:after="0" w:line="240" w:lineRule="auto"/>
        <w:ind w:left="708"/>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d) devam ser divulgadas por força de decisão em processo judicial, sendo a divulgação, neste caso, a mais restrita possível, o que deverá ser imediatamente comunicado à(s) CONTRATANTE(S).</w:t>
      </w:r>
    </w:p>
    <w:p w14:paraId="52A0EFB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5.4. 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031A4410"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5.5. 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21B1D84E"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3EC3EE8C"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SEXTA - DAS PENALIDADES E DA RESOLUÇÃO</w:t>
      </w:r>
    </w:p>
    <w:p w14:paraId="7DA342E7"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7B4A9425"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6.1. As penalidades decorrentes do descumprimento parcial ou total seguirão a seguinte regra:</w:t>
      </w:r>
    </w:p>
    <w:p w14:paraId="772255EF"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I. Pela inexecução parcial ou total do Contrato, excluídas as hipóteses de caso fortuito e força maior, </w:t>
      </w:r>
      <w:r w:rsidRPr="00CB02B7">
        <w:rPr>
          <w:rFonts w:ascii="Arial Narrow" w:eastAsia="Times New Roman" w:hAnsi="Arial Narrow" w:cs="Arial"/>
          <w:color w:val="000000"/>
          <w:sz w:val="24"/>
          <w:szCs w:val="24"/>
          <w:lang w:eastAsia="pt-BR"/>
        </w:rPr>
        <w:t xml:space="preserve">ao(à)(s) CONTRATADO(A)(S) </w:t>
      </w:r>
      <w:r w:rsidRPr="00CB02B7">
        <w:rPr>
          <w:rFonts w:ascii="Arial Narrow" w:eastAsia="Times New Roman" w:hAnsi="Arial Narrow" w:cs="Arial"/>
          <w:bCs/>
          <w:color w:val="000000"/>
          <w:sz w:val="24"/>
          <w:szCs w:val="24"/>
          <w:lang w:eastAsia="pt-BR"/>
        </w:rPr>
        <w:t>poderão ser aplicadas as seguintes penalidades, inclusive cumulativamente:</w:t>
      </w:r>
    </w:p>
    <w:p w14:paraId="7B47B3D2"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a) </w:t>
      </w:r>
      <w:r w:rsidRPr="00CB02B7">
        <w:rPr>
          <w:rFonts w:ascii="Arial Narrow" w:eastAsia="Times New Roman" w:hAnsi="Arial Narrow" w:cs="Arial"/>
          <w:bCs/>
          <w:color w:val="000000"/>
          <w:sz w:val="24"/>
          <w:szCs w:val="24"/>
          <w:lang w:eastAsia="pt-BR"/>
        </w:rPr>
        <w:t>Advertência, por escrito;</w:t>
      </w:r>
    </w:p>
    <w:p w14:paraId="08CA8531"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b) </w:t>
      </w:r>
      <w:r w:rsidRPr="00CB02B7">
        <w:rPr>
          <w:rFonts w:ascii="Arial Narrow" w:eastAsia="Times New Roman" w:hAnsi="Arial Narrow" w:cs="Arial"/>
          <w:bCs/>
          <w:color w:val="000000"/>
          <w:sz w:val="24"/>
          <w:szCs w:val="24"/>
          <w:lang w:eastAsia="pt-BR"/>
        </w:rPr>
        <w:t>Multas;</w:t>
      </w:r>
    </w:p>
    <w:p w14:paraId="5C644CB1"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c) </w:t>
      </w:r>
      <w:r w:rsidRPr="00CB02B7">
        <w:rPr>
          <w:rFonts w:ascii="Arial Narrow" w:eastAsia="Times New Roman" w:hAnsi="Arial Narrow" w:cs="Arial"/>
          <w:bCs/>
          <w:color w:val="000000"/>
          <w:sz w:val="24"/>
          <w:szCs w:val="24"/>
          <w:lang w:eastAsia="pt-BR"/>
        </w:rPr>
        <w:t>Suspensão temporária de participação em licitação e impedimento de contratar com a Entidade Licitadora pelo prazo de até 02 (dois) anos.</w:t>
      </w:r>
    </w:p>
    <w:p w14:paraId="0EDEFC5E"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lastRenderedPageBreak/>
        <w:t xml:space="preserve">II. Nas hipóteses de mora quanto ao cumprimento das obrigações, </w:t>
      </w:r>
      <w:r w:rsidRPr="00CB02B7">
        <w:rPr>
          <w:rFonts w:ascii="Arial Narrow" w:eastAsia="Times New Roman" w:hAnsi="Arial Narrow" w:cs="Arial"/>
          <w:color w:val="000000"/>
          <w:sz w:val="24"/>
          <w:szCs w:val="24"/>
          <w:lang w:eastAsia="pt-BR"/>
        </w:rPr>
        <w:t xml:space="preserve">ao(à)(s) CONTRATADO(A)(S) </w:t>
      </w:r>
      <w:r w:rsidRPr="00CB02B7">
        <w:rPr>
          <w:rFonts w:ascii="Arial Narrow" w:eastAsia="Times New Roman" w:hAnsi="Arial Narrow" w:cs="Arial"/>
          <w:bCs/>
          <w:color w:val="000000"/>
          <w:sz w:val="24"/>
          <w:szCs w:val="24"/>
          <w:lang w:eastAsia="pt-BR"/>
        </w:rPr>
        <w:t>poderá ser aplicada multa diária de 0,2% (dois décimos por cento) sobre o valor do contrato, enquanto perdurar o descumprimento.</w:t>
      </w:r>
    </w:p>
    <w:p w14:paraId="1B84625D"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II.1. O inadimplemento parcial do contrato ensejará a aplicação de multa em favor da(s) CONTRATANTE(S) equivalente a 10% do valor total do contrato, sem prejuízo da possibilidade de rescisão, da aplicação da multa rescisória e das eventuais perdas e danos complementares apuradas.</w:t>
      </w:r>
    </w:p>
    <w:p w14:paraId="40BE56D0"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III. O inadimplemento injustificado d</w:t>
      </w:r>
      <w:r w:rsidRPr="00CB02B7">
        <w:rPr>
          <w:rFonts w:ascii="Arial Narrow" w:eastAsia="Times New Roman" w:hAnsi="Arial Narrow" w:cs="Arial"/>
          <w:color w:val="000000"/>
          <w:sz w:val="24"/>
          <w:szCs w:val="24"/>
          <w:lang w:eastAsia="pt-BR"/>
        </w:rPr>
        <w:t xml:space="preserve">o(a)(s) CONTRATADO(A)(S) </w:t>
      </w:r>
      <w:r w:rsidRPr="00CB02B7">
        <w:rPr>
          <w:rFonts w:ascii="Arial Narrow" w:eastAsia="Times New Roman" w:hAnsi="Arial Narrow" w:cs="Arial"/>
          <w:bCs/>
          <w:color w:val="000000"/>
          <w:sz w:val="24"/>
          <w:szCs w:val="24"/>
          <w:lang w:eastAsia="pt-BR"/>
        </w:rPr>
        <w:t>por prazo superior a 30 (trinta) dias</w:t>
      </w:r>
      <w:r w:rsidRPr="00CB02B7">
        <w:rPr>
          <w:rFonts w:ascii="Arial Narrow" w:eastAsia="Times New Roman" w:hAnsi="Arial Narrow" w:cs="Arial"/>
          <w:b/>
          <w:bCs/>
          <w:color w:val="000000"/>
          <w:sz w:val="24"/>
          <w:szCs w:val="24"/>
          <w:lang w:eastAsia="pt-BR"/>
        </w:rPr>
        <w:t xml:space="preserve"> </w:t>
      </w:r>
      <w:r w:rsidRPr="00CB02B7">
        <w:rPr>
          <w:rFonts w:ascii="Arial Narrow" w:eastAsia="Times New Roman" w:hAnsi="Arial Narrow" w:cs="Arial"/>
          <w:bCs/>
          <w:color w:val="000000"/>
          <w:sz w:val="24"/>
          <w:szCs w:val="24"/>
          <w:lang w:eastAsia="pt-BR"/>
        </w:rPr>
        <w:t xml:space="preserve">dará à(s) CONTRATANTE(S) o direito de considerar resolvido o contrato, independentemente de prévia interpelação judicial ou extrajudicial, respondendo ainda </w:t>
      </w:r>
      <w:r w:rsidRPr="00CB02B7">
        <w:rPr>
          <w:rFonts w:ascii="Arial Narrow" w:eastAsia="Times New Roman" w:hAnsi="Arial Narrow" w:cs="Arial"/>
          <w:color w:val="000000"/>
          <w:sz w:val="24"/>
          <w:szCs w:val="24"/>
          <w:lang w:eastAsia="pt-BR"/>
        </w:rPr>
        <w:t xml:space="preserve">o(a)(s) CONTRATADO(A)(S) </w:t>
      </w:r>
      <w:r w:rsidRPr="00CB02B7">
        <w:rPr>
          <w:rFonts w:ascii="Arial Narrow" w:eastAsia="Times New Roman" w:hAnsi="Arial Narrow" w:cs="Arial"/>
          <w:bCs/>
          <w:color w:val="000000"/>
          <w:sz w:val="24"/>
          <w:szCs w:val="24"/>
          <w:lang w:eastAsia="pt-BR"/>
        </w:rPr>
        <w:t>pelas penalidades e pelas perdas e danos decorrentes, ressalvadas as hipóteses de caso fortuito ou força maior, devidamente comprovadas e impeditivas da prestação dos serviços.</w:t>
      </w:r>
    </w:p>
    <w:p w14:paraId="611538E9"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IV. A resolução do Contrato motivada pelo inadimplemento de qualquer das partes ensejará a aplicação de multa rescisória à parte culpada correspondente a 20% (vinte por cento) do montante do valor do contrato, sendo que na hipótese de resolução por falta de pagamento deverão ser observadas as condições previstas no item V.</w:t>
      </w:r>
    </w:p>
    <w:p w14:paraId="06352A33"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V. O atraso no pagamento, por culpa da(s) CONTRATANTE(S), implicará na incidência de multa de 2% (dois por cento) sobre o valor de cada fatura e juros moratórios de 1% (um por cento) ao mês. Os juros serão calculados desde a data limite para o pagamento até a satisfação do débito.</w:t>
      </w:r>
    </w:p>
    <w:p w14:paraId="40A09B0D"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VI. </w:t>
      </w:r>
      <w:r w:rsidRPr="00CB02B7">
        <w:rPr>
          <w:rFonts w:ascii="Arial Narrow" w:eastAsia="Times New Roman" w:hAnsi="Arial Narrow" w:cs="Arial"/>
          <w:color w:val="000000"/>
          <w:sz w:val="24"/>
          <w:szCs w:val="24"/>
          <w:lang w:eastAsia="pt-BR"/>
        </w:rPr>
        <w:t xml:space="preserve">O(a)(s) CONTRATADO(A)(S) </w:t>
      </w:r>
      <w:r w:rsidRPr="00CB02B7">
        <w:rPr>
          <w:rFonts w:ascii="Arial Narrow" w:eastAsia="Times New Roman" w:hAnsi="Arial Narrow" w:cs="Arial"/>
          <w:bCs/>
          <w:color w:val="000000"/>
          <w:sz w:val="24"/>
          <w:szCs w:val="24"/>
          <w:lang w:eastAsia="pt-BR"/>
        </w:rPr>
        <w:t>deverá(</w:t>
      </w:r>
      <w:proofErr w:type="spellStart"/>
      <w:r w:rsidRPr="00CB02B7">
        <w:rPr>
          <w:rFonts w:ascii="Arial Narrow" w:eastAsia="Times New Roman" w:hAnsi="Arial Narrow" w:cs="Arial"/>
          <w:bCs/>
          <w:color w:val="000000"/>
          <w:sz w:val="24"/>
          <w:szCs w:val="24"/>
          <w:lang w:eastAsia="pt-BR"/>
        </w:rPr>
        <w:t>ão</w:t>
      </w:r>
      <w:proofErr w:type="spellEnd"/>
      <w:r w:rsidRPr="00CB02B7">
        <w:rPr>
          <w:rFonts w:ascii="Arial Narrow" w:eastAsia="Times New Roman" w:hAnsi="Arial Narrow" w:cs="Arial"/>
          <w:bCs/>
          <w:color w:val="000000"/>
          <w:sz w:val="24"/>
          <w:szCs w:val="24"/>
          <w:lang w:eastAsia="pt-BR"/>
        </w:rPr>
        <w:t xml:space="preserve">) comunicar, por escrito e justificadamente, as ocorrências de caso fortuito ou força maior impeditivas do cumprimento das </w:t>
      </w:r>
      <w:proofErr w:type="spellStart"/>
      <w:r w:rsidRPr="00CB02B7">
        <w:rPr>
          <w:rFonts w:ascii="Arial Narrow" w:eastAsia="Times New Roman" w:hAnsi="Arial Narrow" w:cs="Arial"/>
          <w:bCs/>
          <w:color w:val="000000"/>
          <w:sz w:val="24"/>
          <w:szCs w:val="24"/>
          <w:lang w:eastAsia="pt-BR"/>
        </w:rPr>
        <w:t>obriações</w:t>
      </w:r>
      <w:proofErr w:type="spellEnd"/>
      <w:r w:rsidRPr="00CB02B7">
        <w:rPr>
          <w:rFonts w:ascii="Arial Narrow" w:eastAsia="Times New Roman" w:hAnsi="Arial Narrow" w:cs="Arial"/>
          <w:bCs/>
          <w:color w:val="000000"/>
          <w:sz w:val="24"/>
          <w:szCs w:val="24"/>
          <w:lang w:eastAsia="pt-BR"/>
        </w:rPr>
        <w:t>, no prazo máximo de 02 (dois) dias úteis contados da data da ocorrência, sob pena de não poder alegá-los posteriormente.</w:t>
      </w:r>
    </w:p>
    <w:p w14:paraId="6C692839"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VII. As eventuais multas e outros valores devidos pel</w:t>
      </w:r>
      <w:r w:rsidRPr="00CB02B7">
        <w:rPr>
          <w:rFonts w:ascii="Arial Narrow" w:eastAsia="Times New Roman" w:hAnsi="Arial Narrow" w:cs="Arial"/>
          <w:color w:val="000000"/>
          <w:sz w:val="24"/>
          <w:szCs w:val="24"/>
          <w:lang w:eastAsia="pt-BR"/>
        </w:rPr>
        <w:t xml:space="preserve">o(a)(s) CONTRATADO(A)(S) </w:t>
      </w:r>
      <w:r w:rsidRPr="00CB02B7">
        <w:rPr>
          <w:rFonts w:ascii="Arial Narrow" w:eastAsia="Times New Roman" w:hAnsi="Arial Narrow" w:cs="Arial"/>
          <w:bCs/>
          <w:color w:val="000000"/>
          <w:sz w:val="24"/>
          <w:szCs w:val="24"/>
          <w:lang w:eastAsia="pt-BR"/>
        </w:rPr>
        <w:t>à(s) CONTRATANTE(S) poderão ser compensados no pagamento das parcelas, vencidas ou por vencerem, deduzidas da garantia ou poderão ser cobradas judicialmente, se for o caso.</w:t>
      </w:r>
    </w:p>
    <w:p w14:paraId="1938FF22"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VIII. As multas poderão ser aplicadas tantas vezes quantas forem as irregularidades constatadas.</w:t>
      </w:r>
    </w:p>
    <w:p w14:paraId="3AA06889"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IX. Além de qualquer outro descumprimento de cláusula contratual, constituem causas de resolução, em qualquer tempo, independentemente de interpelação judicial ou extrajudicial, sem que </w:t>
      </w:r>
      <w:r w:rsidRPr="00CB02B7">
        <w:rPr>
          <w:rFonts w:ascii="Arial Narrow" w:eastAsia="Times New Roman" w:hAnsi="Arial Narrow" w:cs="Arial"/>
          <w:color w:val="000000"/>
          <w:sz w:val="24"/>
          <w:szCs w:val="24"/>
          <w:lang w:eastAsia="pt-BR"/>
        </w:rPr>
        <w:t xml:space="preserve">o(a)(s) CONTRATADO(A)(S) </w:t>
      </w:r>
      <w:r w:rsidRPr="00CB02B7">
        <w:rPr>
          <w:rFonts w:ascii="Arial Narrow" w:eastAsia="Times New Roman" w:hAnsi="Arial Narrow" w:cs="Arial"/>
          <w:bCs/>
          <w:color w:val="000000"/>
          <w:sz w:val="24"/>
          <w:szCs w:val="24"/>
          <w:lang w:eastAsia="pt-BR"/>
        </w:rPr>
        <w:t>tenha(m) direito a indenização, a qualquer título:</w:t>
      </w:r>
    </w:p>
    <w:p w14:paraId="36D7178D"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a) </w:t>
      </w:r>
      <w:r w:rsidRPr="00CB02B7">
        <w:rPr>
          <w:rFonts w:ascii="Arial Narrow" w:eastAsia="Times New Roman" w:hAnsi="Arial Narrow" w:cs="Arial"/>
          <w:bCs/>
          <w:color w:val="000000"/>
          <w:sz w:val="24"/>
          <w:szCs w:val="24"/>
          <w:lang w:eastAsia="pt-BR"/>
        </w:rPr>
        <w:t xml:space="preserve">Ceder ou transferir, no todo ou em parte, os serviços que constituem objeto </w:t>
      </w:r>
      <w:r w:rsidRPr="00CB02B7">
        <w:rPr>
          <w:rFonts w:ascii="Arial Narrow" w:eastAsia="Times New Roman" w:hAnsi="Arial Narrow" w:cs="Arial"/>
          <w:bCs/>
          <w:iCs/>
          <w:color w:val="000000"/>
          <w:sz w:val="24"/>
          <w:szCs w:val="24"/>
          <w:lang w:eastAsia="pt-BR"/>
        </w:rPr>
        <w:t>do</w:t>
      </w:r>
      <w:r w:rsidRPr="00CB02B7">
        <w:rPr>
          <w:rFonts w:ascii="Arial Narrow" w:eastAsia="Times New Roman" w:hAnsi="Arial Narrow" w:cs="Arial"/>
          <w:bCs/>
          <w:color w:val="000000"/>
          <w:sz w:val="24"/>
          <w:szCs w:val="24"/>
          <w:lang w:eastAsia="pt-BR"/>
        </w:rPr>
        <w:t xml:space="preserve"> Contrato, sem a prévia autorização escrita da(s) CONTRATANTE(S);</w:t>
      </w:r>
    </w:p>
    <w:p w14:paraId="74AF5682"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b) </w:t>
      </w:r>
      <w:r w:rsidRPr="00CB02B7">
        <w:rPr>
          <w:rFonts w:ascii="Arial Narrow" w:eastAsia="Times New Roman" w:hAnsi="Arial Narrow" w:cs="Arial"/>
          <w:bCs/>
          <w:color w:val="000000"/>
          <w:sz w:val="24"/>
          <w:szCs w:val="24"/>
          <w:lang w:eastAsia="pt-BR"/>
        </w:rPr>
        <w:t>Deixar de cumprir as obrigações previstas no Contrato;</w:t>
      </w:r>
    </w:p>
    <w:p w14:paraId="0596B4B6"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c) </w:t>
      </w:r>
      <w:r w:rsidRPr="00CB02B7">
        <w:rPr>
          <w:rFonts w:ascii="Arial Narrow" w:eastAsia="Times New Roman" w:hAnsi="Arial Narrow" w:cs="Arial"/>
          <w:bCs/>
          <w:color w:val="000000"/>
          <w:sz w:val="24"/>
          <w:szCs w:val="24"/>
          <w:lang w:eastAsia="pt-BR"/>
        </w:rPr>
        <w:t>Ocorrer reincidência, por parte d</w:t>
      </w:r>
      <w:r w:rsidRPr="00CB02B7">
        <w:rPr>
          <w:rFonts w:ascii="Arial Narrow" w:eastAsia="Times New Roman" w:hAnsi="Arial Narrow" w:cs="Arial"/>
          <w:color w:val="000000"/>
          <w:sz w:val="24"/>
          <w:szCs w:val="24"/>
          <w:lang w:eastAsia="pt-BR"/>
        </w:rPr>
        <w:t>o(a)(s) CONTRATADO(A)(S)</w:t>
      </w:r>
      <w:r w:rsidRPr="00CB02B7">
        <w:rPr>
          <w:rFonts w:ascii="Arial Narrow" w:eastAsia="Times New Roman" w:hAnsi="Arial Narrow" w:cs="Arial"/>
          <w:bCs/>
          <w:color w:val="000000"/>
          <w:sz w:val="24"/>
          <w:szCs w:val="24"/>
          <w:lang w:eastAsia="pt-BR"/>
        </w:rPr>
        <w:t>, em infração contratual que implique na aplicação de multa;</w:t>
      </w:r>
    </w:p>
    <w:p w14:paraId="019F6AC9"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d) </w:t>
      </w:r>
      <w:r w:rsidRPr="00CB02B7">
        <w:rPr>
          <w:rFonts w:ascii="Arial Narrow" w:eastAsia="Times New Roman" w:hAnsi="Arial Narrow" w:cs="Arial"/>
          <w:bCs/>
          <w:color w:val="000000"/>
          <w:sz w:val="24"/>
          <w:szCs w:val="24"/>
          <w:lang w:eastAsia="pt-BR"/>
        </w:rPr>
        <w:t>Ocorrer a decretação de falência, a liquidação judicial ou extrajudicial da CONTRATADA, ou ainda, o ingresso desta última em processo de recuperação judicial;</w:t>
      </w:r>
    </w:p>
    <w:p w14:paraId="5BD04B21"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e) </w:t>
      </w:r>
      <w:r w:rsidRPr="00CB02B7">
        <w:rPr>
          <w:rFonts w:ascii="Arial Narrow" w:eastAsia="Times New Roman" w:hAnsi="Arial Narrow" w:cs="Arial"/>
          <w:bCs/>
          <w:iCs/>
          <w:color w:val="000000"/>
          <w:sz w:val="24"/>
          <w:szCs w:val="24"/>
          <w:lang w:eastAsia="pt-BR"/>
        </w:rPr>
        <w:t>Deixar de apresentar a garantia contratual prevista no Contrato, no prazo previsto.</w:t>
      </w:r>
    </w:p>
    <w:p w14:paraId="60DF0DF9" w14:textId="77777777" w:rsidR="0063352D" w:rsidRPr="00CB02B7" w:rsidRDefault="0063352D" w:rsidP="0063352D">
      <w:pPr>
        <w:tabs>
          <w:tab w:val="left" w:pos="81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bCs/>
          <w:color w:val="000000"/>
          <w:sz w:val="24"/>
          <w:szCs w:val="24"/>
          <w:lang w:eastAsia="pt-BR"/>
        </w:rPr>
        <w:t xml:space="preserve">X. Em qualquer das situações elencadas nas alíneas acima, exceto o previsto na letra “d”, a CONTRATADA ficará sujeita à multa </w:t>
      </w:r>
      <w:r w:rsidRPr="00CB02B7">
        <w:rPr>
          <w:rFonts w:ascii="Arial Narrow" w:eastAsia="Times New Roman" w:hAnsi="Arial Narrow" w:cs="Arial"/>
          <w:bCs/>
          <w:iCs/>
          <w:color w:val="000000"/>
          <w:sz w:val="24"/>
          <w:szCs w:val="24"/>
          <w:lang w:eastAsia="pt-BR"/>
        </w:rPr>
        <w:t>resolutória</w:t>
      </w:r>
      <w:r w:rsidRPr="00CB02B7">
        <w:rPr>
          <w:rFonts w:ascii="Arial Narrow" w:eastAsia="Times New Roman" w:hAnsi="Arial Narrow" w:cs="Arial"/>
          <w:bCs/>
          <w:color w:val="000000"/>
          <w:sz w:val="24"/>
          <w:szCs w:val="24"/>
          <w:lang w:eastAsia="pt-BR"/>
        </w:rPr>
        <w:t xml:space="preserve"> prevista no item IV acima, cumulativamente, respondendo ainda, pelas perdas e danos decorrentes.</w:t>
      </w:r>
    </w:p>
    <w:p w14:paraId="6827FEB8"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XI. O(a)(s) CONTRATADO(A)(S) renuncia(m) expressamente ao direito de requerer a redução judicial das penalidades acordadas.</w:t>
      </w:r>
    </w:p>
    <w:p w14:paraId="6163BCF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6.2. O atraso quanto ao descumprimento do Acordo de Níveis de Serviço, se for o caso, implicará nas penalidades previstas no contrato de fornecimento com prestação de serviços – condições específicas.</w:t>
      </w:r>
    </w:p>
    <w:p w14:paraId="4A54838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6.3. Previamente à aplicação de penalidades, a(s) CONTRATANTE(S) oportunizarão esclarecimentos pelo(a)(s) CONTRATADO(A)(S), que terá(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xml:space="preserve">) prazo máximo de 05 (cinco dias) úteis para apresentar justificativas, por escrito. </w:t>
      </w:r>
    </w:p>
    <w:p w14:paraId="2746B64D"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6.4. Caso não haja manifestação do(a)(s) CONTRATADO(A)(S) dentro desse prazo ou caso a(s) CONTRATANTE(S) entendam como improcedentes as justificativas, serão aplicadas as sanções previstas.</w:t>
      </w:r>
    </w:p>
    <w:p w14:paraId="5ECC5CCC"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6110DA1F"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 xml:space="preserve">CLAUSULA SÉTIMA – DO ACOMPANHAMENTO, FISCALIZAÇÃO E GESTÃO DO CONTRATO </w:t>
      </w:r>
    </w:p>
    <w:p w14:paraId="5E8CB332"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56C3807F"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7.1. Fica desde já convencionado que a(s) CONTRATANTE(S), por meio de seus representantes, acompanharão e fiscalizarão o fornecimento/serviço objeto deste Contrato, sendo que essa fiscalização não desincumbe o(a)(s) CONTRATADO(A)(S) de suas responsabilidades e obrigações.</w:t>
      </w:r>
    </w:p>
    <w:p w14:paraId="2525613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7.2. A fiscalização da(s) CONTRATANTE(S) não exclui ou atenua a responsabilidade do(a)(s) CONTRATADO(A)(S) por eventuais falhas no fornecimento/prestação dos serviços.</w:t>
      </w:r>
    </w:p>
    <w:p w14:paraId="260FC6CA"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7.3. A(s) CONTRATANTE(S) indicarão nas condições específicas de contratação para a prestação de serviços seus representantes junto ao(à)(s) CONTRATADO(A)(S) para a gestão do Contrato.</w:t>
      </w:r>
    </w:p>
    <w:p w14:paraId="4649E942"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1C865375" w14:textId="77777777" w:rsidR="0063352D" w:rsidRDefault="0063352D" w:rsidP="0063352D">
      <w:pPr>
        <w:spacing w:after="0" w:line="240" w:lineRule="auto"/>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OITAVA – DA GARANTIA DE EXECUÇÃO CONTRATUAL</w:t>
      </w:r>
    </w:p>
    <w:p w14:paraId="683C781B" w14:textId="77777777" w:rsidR="00CB02B7" w:rsidRPr="00CB02B7" w:rsidRDefault="00CB02B7" w:rsidP="0063352D">
      <w:pPr>
        <w:spacing w:after="0" w:line="240" w:lineRule="auto"/>
        <w:rPr>
          <w:rFonts w:ascii="Arial Narrow" w:eastAsia="Times New Roman" w:hAnsi="Arial Narrow" w:cs="Arial"/>
          <w:color w:val="000000"/>
          <w:sz w:val="24"/>
          <w:szCs w:val="24"/>
          <w:lang w:eastAsia="pt-BR"/>
        </w:rPr>
      </w:pPr>
    </w:p>
    <w:p w14:paraId="72D8A462"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8.1. Para assegurar o fiel cumprimento de todas as obrigações contraídas por este instrumento, o(a)(s) CONTRATADO(A)(S) oferece(m) a(s) CONTRATANTE(S) a garantia descrita nas condições específicas de contratação para o fornecimento com prestação de serviços e nesta Cláusula, a ser apresentada no prazo de até 10 (dez) dias contados da data da convocação para a assinatura do contrato.</w:t>
      </w:r>
    </w:p>
    <w:p w14:paraId="7C27381D" w14:textId="77777777" w:rsidR="0063352D" w:rsidRPr="00CB02B7" w:rsidRDefault="0063352D" w:rsidP="0063352D">
      <w:pPr>
        <w:tabs>
          <w:tab w:val="left" w:pos="0"/>
          <w:tab w:val="left" w:pos="1134"/>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8.2. A garantia prestada, quando for o caso, deverá vigorar por mais 90 (noventa) dias após o término da vigência contratual.</w:t>
      </w:r>
    </w:p>
    <w:p w14:paraId="07A09BC3" w14:textId="77777777" w:rsidR="0063352D" w:rsidRPr="00CB02B7" w:rsidRDefault="0063352D" w:rsidP="0063352D">
      <w:pPr>
        <w:tabs>
          <w:tab w:val="left" w:pos="0"/>
          <w:tab w:val="left" w:pos="1134"/>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8.3 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3784389E"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8.4. 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das condições específicas de contratação para a prestação de serviços.</w:t>
      </w:r>
    </w:p>
    <w:p w14:paraId="667CE8C0" w14:textId="77777777" w:rsidR="0063352D" w:rsidRPr="00CB02B7" w:rsidRDefault="0063352D" w:rsidP="0063352D">
      <w:pPr>
        <w:tabs>
          <w:tab w:val="left" w:pos="0"/>
          <w:tab w:val="left" w:pos="1134"/>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8.5. A garantia oferecida na modalidade fiança-bancária deverá:</w:t>
      </w:r>
    </w:p>
    <w:p w14:paraId="60FA0868" w14:textId="77777777" w:rsidR="0063352D" w:rsidRPr="00CB02B7" w:rsidRDefault="0063352D" w:rsidP="0063352D">
      <w:pPr>
        <w:tabs>
          <w:tab w:val="left" w:pos="0"/>
          <w:tab w:val="left" w:pos="1134"/>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a) conter renúncia expressa ao benefício de ordem, permitindo a execução da garantia sem interferência do(a)(s) CONTRATADO(A)(S);</w:t>
      </w:r>
    </w:p>
    <w:p w14:paraId="732164E1" w14:textId="77777777" w:rsidR="0063352D" w:rsidRPr="00CB02B7" w:rsidRDefault="0063352D" w:rsidP="0063352D">
      <w:pPr>
        <w:tabs>
          <w:tab w:val="left" w:pos="0"/>
          <w:tab w:val="left" w:pos="1134"/>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b) estabelecer prazo máximo de 48 horas para cumprimento;</w:t>
      </w:r>
    </w:p>
    <w:p w14:paraId="6328098B" w14:textId="77777777" w:rsidR="0063352D" w:rsidRPr="00CB02B7" w:rsidRDefault="0063352D" w:rsidP="0063352D">
      <w:pPr>
        <w:tabs>
          <w:tab w:val="left" w:pos="0"/>
          <w:tab w:val="left" w:pos="1134"/>
        </w:tabs>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c) ser irretratável, salvo no caso de substituição por outra modalidade de garantia, prevista nos termos do art. 27 do Regulamento de Licitações e Contratos do SESI e do SENAI, previamente aprovada pela(s) CONTRATANTE(S).</w:t>
      </w:r>
    </w:p>
    <w:p w14:paraId="1202F270"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8.6. O(A)(s) CONTRATADO(A)(S) somente poderá(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iniciar a entrega dos produtos e/ou prestação dos serviços após a apresentação da garantia contratual prevista nesta Cláusula.</w:t>
      </w:r>
    </w:p>
    <w:p w14:paraId="161B7D78"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37A922B6"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NONA – DA GARANTIA DE BENS E DA ASSISTÊNCIA TÉCNICA</w:t>
      </w:r>
    </w:p>
    <w:p w14:paraId="6EA569D8"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5ADA797B"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9.1. A garantia dos bens/equipamentos fornecidos deverá ser prestada diretamente pelo fabricante ou por sua rede de assistência técnica autorizada, sem qualquer ônus adicional para a(s) CONTRATANTE(S) além do preço proposto. Caso a garantia do fabricante seja de prazo inferior a 12 (doze) meses, o(a)(s) CONTRATADO(A)(S) deverá(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xml:space="preserve">) oferecer essa garantia, nas mesmas condições daquela do fabricante. </w:t>
      </w:r>
    </w:p>
    <w:p w14:paraId="0A7340D3"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lastRenderedPageBreak/>
        <w:t>9.1.1. O(A)(s) CONTRATADO(A)(S) deverá(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xml:space="preserve">) informar os dados de sua rede de assistência técnica autorizada, no mínimo: Razão Social, CNPJ, endereço(s), telefone(s), </w:t>
      </w:r>
      <w:proofErr w:type="spellStart"/>
      <w:r w:rsidRPr="00CB02B7">
        <w:rPr>
          <w:rFonts w:ascii="Arial Narrow" w:eastAsia="Times New Roman" w:hAnsi="Arial Narrow" w:cs="Arial"/>
          <w:color w:val="000000"/>
          <w:sz w:val="24"/>
          <w:szCs w:val="24"/>
          <w:lang w:eastAsia="pt-BR"/>
        </w:rPr>
        <w:t>email</w:t>
      </w:r>
      <w:proofErr w:type="spellEnd"/>
      <w:r w:rsidRPr="00CB02B7">
        <w:rPr>
          <w:rFonts w:ascii="Arial Narrow" w:eastAsia="Times New Roman" w:hAnsi="Arial Narrow" w:cs="Arial"/>
          <w:color w:val="000000"/>
          <w:sz w:val="24"/>
          <w:szCs w:val="24"/>
          <w:lang w:eastAsia="pt-BR"/>
        </w:rPr>
        <w:t xml:space="preserve">, entre outros dados de identificação. </w:t>
      </w:r>
    </w:p>
    <w:p w14:paraId="028A89A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9.2. Eventuais custos de transporte, estadia, alimentação ou outros necessários ao deslocamento dos técnicos bem como da remessa de peças necessárias à manutenção corretiva dos equipamentos correrão por conta do(a)(s) CONTRATADO(A)(S), durante todo o período de garantia do equipamento, caso tais despesas não sejam cobertas pelo fabricante ou por sua rede de assistência técnica autorizada. </w:t>
      </w:r>
    </w:p>
    <w:p w14:paraId="17CFFC4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9.3. Entende-se por manutenção corretiva aquela decorrente de defeitos de fabricação ou mau funcionamento dos equipamentos.</w:t>
      </w:r>
    </w:p>
    <w:p w14:paraId="210DE82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9.4. A assistência técnica dos bens será de responsabilidade do(a)(s) CONTRATADO(A)(S), inclusive no tocante aos custos, e será prestada, durante todo o prazo de garantia dos bens, pelo(a)(s) CONTRATADO(A)(S) ou pela rede autorizada pelo fabricante para realizar a assistência técnica.</w:t>
      </w:r>
    </w:p>
    <w:p w14:paraId="2D8F8E56"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9.5. A assistência técnica será gratuita durante o período de garantia e utilizará apenas peças e componentes originais, salvo nos casos fundamentados por escrito e aceitos pela(s) CONTRATANTE(S).</w:t>
      </w:r>
    </w:p>
    <w:p w14:paraId="77544A3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9.6. O suporte de serviços compreenderá a prestação de manutenção técnica em garantia e de suporte técnico quanto ao uso de recursos do equipamento e quanto à solução de problemas.</w:t>
      </w:r>
    </w:p>
    <w:p w14:paraId="77B0ED8F" w14:textId="77777777" w:rsidR="0063352D" w:rsidRDefault="0063352D"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9.7. Os prazos de atendimento e solução de problemas, bem como outras especificidades, estarão detalhados, se for o caso, nas condições específicas da contratação para o fornecimento de bens com prestação dos serviços.</w:t>
      </w:r>
    </w:p>
    <w:p w14:paraId="59967A43" w14:textId="77777777" w:rsidR="00CB02B7" w:rsidRPr="00CB02B7" w:rsidRDefault="00CB02B7" w:rsidP="0063352D">
      <w:pPr>
        <w:tabs>
          <w:tab w:val="left" w:pos="284"/>
        </w:tabs>
        <w:adjustRightInd w:val="0"/>
        <w:spacing w:after="0" w:line="240" w:lineRule="auto"/>
        <w:jc w:val="both"/>
        <w:rPr>
          <w:rFonts w:ascii="Arial Narrow" w:eastAsia="Times New Roman" w:hAnsi="Arial Narrow" w:cs="Arial"/>
          <w:color w:val="000000"/>
          <w:sz w:val="24"/>
          <w:szCs w:val="24"/>
          <w:lang w:eastAsia="pt-BR"/>
        </w:rPr>
      </w:pPr>
    </w:p>
    <w:p w14:paraId="7CDD4B28"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DÉCIMA - DAS DISPOSIÇÕES FINAIS</w:t>
      </w:r>
    </w:p>
    <w:p w14:paraId="5099302C"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1FD9DE87"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10.1. A tolerância por qualquer das partes quanto ao descumprimento das condições estipuladas será interpretada como mera liberalidade, não podendo ser invocada como novação contratual ou renúncia de direitos;</w:t>
      </w:r>
    </w:p>
    <w:p w14:paraId="043AB30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10.2. É vedado a qualquer uma das Partes delegar, ceder ou transferir a terceiros os direitos e deveres objeto do presente Contrato, salvo com a prévia autorização da outra Parte; vedada, em qualquer caso, a delegação, cessão ou transferência total do objeto.</w:t>
      </w:r>
    </w:p>
    <w:p w14:paraId="5AF26F5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10.3. 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r w:rsidRPr="00CB02B7">
        <w:rPr>
          <w:rFonts w:ascii="Arial Narrow" w:eastAsia="Times New Roman" w:hAnsi="Arial Narrow" w:cs="Arial"/>
          <w:snapToGrid w:val="0"/>
          <w:color w:val="000000"/>
          <w:sz w:val="24"/>
          <w:szCs w:val="24"/>
          <w:lang w:eastAsia="pt-BR"/>
        </w:rPr>
        <w:t xml:space="preserve"> </w:t>
      </w:r>
    </w:p>
    <w:p w14:paraId="21A6B3CD"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10.4. Se a(s) CONTRATANTE(S) forem autuadas, notificadas, citadas, intimadas ou condenadas em razão do não cumprimento, em época própria, de qualquer obrigação atribuível ao(à)(s) CONTRATADO(A)(S), seja de natureza fiscal, trabalhista ou previdenciária, assistir-lhe-á o direito de reter os pagamentos devidos na forma do item 6.1 VII, até que o(a)(s) CONTRATADO(A)(S) satisfaça(m) a respectiva obrigação ou até que a(s) CONTRATANTE(S) sejam excluídas do </w:t>
      </w:r>
      <w:proofErr w:type="spellStart"/>
      <w:r w:rsidRPr="00CB02B7">
        <w:rPr>
          <w:rFonts w:ascii="Arial Narrow" w:eastAsia="Times New Roman" w:hAnsi="Arial Narrow" w:cs="Arial"/>
          <w:color w:val="000000"/>
          <w:sz w:val="24"/>
          <w:szCs w:val="24"/>
          <w:lang w:eastAsia="pt-BR"/>
        </w:rPr>
        <w:t>pólo</w:t>
      </w:r>
      <w:proofErr w:type="spellEnd"/>
      <w:r w:rsidRPr="00CB02B7">
        <w:rPr>
          <w:rFonts w:ascii="Arial Narrow" w:eastAsia="Times New Roman" w:hAnsi="Arial Narrow" w:cs="Arial"/>
          <w:color w:val="000000"/>
          <w:sz w:val="24"/>
          <w:szCs w:val="24"/>
          <w:lang w:eastAsia="pt-BR"/>
        </w:rPr>
        <w:t xml:space="preserve"> passivo da autuação, notificação, citação, intimação ou condenação, mediante decisão irrecorrível.</w:t>
      </w:r>
    </w:p>
    <w:p w14:paraId="134C8CBA"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10.4.1. O(a)(s) CONTRATADO(A)(S) ressarcirá(</w:t>
      </w:r>
      <w:proofErr w:type="spellStart"/>
      <w:r w:rsidRPr="00CB02B7">
        <w:rPr>
          <w:rFonts w:ascii="Arial Narrow" w:eastAsia="Times New Roman" w:hAnsi="Arial Narrow" w:cs="Arial"/>
          <w:color w:val="000000"/>
          <w:sz w:val="24"/>
          <w:szCs w:val="24"/>
          <w:lang w:eastAsia="pt-BR"/>
        </w:rPr>
        <w:t>ão</w:t>
      </w:r>
      <w:proofErr w:type="spellEnd"/>
      <w:r w:rsidRPr="00CB02B7">
        <w:rPr>
          <w:rFonts w:ascii="Arial Narrow" w:eastAsia="Times New Roman" w:hAnsi="Arial Narrow" w:cs="Arial"/>
          <w:color w:val="000000"/>
          <w:sz w:val="24"/>
          <w:szCs w:val="24"/>
          <w:lang w:eastAsia="pt-BR"/>
        </w:rPr>
        <w:t>)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7ABF7975" w14:textId="77777777" w:rsidR="0063352D" w:rsidRPr="00CB02B7"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 xml:space="preserve">10.4.2.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 </w:t>
      </w:r>
    </w:p>
    <w:p w14:paraId="1EA37F0F"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lastRenderedPageBreak/>
        <w:t>10.5. As condições específicas do Contrato de fornecimento de bens com prestação de serviços prevalecerão sobre as condições gerais da contratação sempre que forem com estas conflitantes.</w:t>
      </w:r>
    </w:p>
    <w:p w14:paraId="014E182D"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2C0232E4" w14:textId="77777777" w:rsidR="0063352D" w:rsidRDefault="0063352D" w:rsidP="0063352D">
      <w:pPr>
        <w:spacing w:after="0" w:line="240" w:lineRule="auto"/>
        <w:jc w:val="both"/>
        <w:rPr>
          <w:rFonts w:ascii="Arial Narrow" w:eastAsia="Times New Roman" w:hAnsi="Arial Narrow" w:cs="Arial"/>
          <w:b/>
          <w:color w:val="000000"/>
          <w:sz w:val="24"/>
          <w:szCs w:val="24"/>
          <w:lang w:eastAsia="pt-BR"/>
        </w:rPr>
      </w:pPr>
      <w:r w:rsidRPr="00CB02B7">
        <w:rPr>
          <w:rFonts w:ascii="Arial Narrow" w:eastAsia="Times New Roman" w:hAnsi="Arial Narrow" w:cs="Arial"/>
          <w:b/>
          <w:color w:val="000000"/>
          <w:sz w:val="24"/>
          <w:szCs w:val="24"/>
          <w:lang w:eastAsia="pt-BR"/>
        </w:rPr>
        <w:t>CLÁUSULA DÉCIMA PRIMEIRA – DO FORO E DA LEGISLAÇÃO</w:t>
      </w:r>
    </w:p>
    <w:p w14:paraId="6B6725AD"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6F1D42D0" w14:textId="77777777" w:rsidR="0063352D" w:rsidRDefault="0063352D" w:rsidP="0063352D">
      <w:pPr>
        <w:spacing w:after="0" w:line="240" w:lineRule="auto"/>
        <w:jc w:val="both"/>
        <w:rPr>
          <w:rFonts w:ascii="Arial Narrow" w:eastAsia="Times New Roman" w:hAnsi="Arial Narrow" w:cs="Arial"/>
          <w:color w:val="000000"/>
          <w:sz w:val="24"/>
          <w:szCs w:val="24"/>
          <w:lang w:eastAsia="pt-BR"/>
        </w:rPr>
      </w:pPr>
      <w:r w:rsidRPr="00CB02B7">
        <w:rPr>
          <w:rFonts w:ascii="Arial Narrow" w:eastAsia="Times New Roman" w:hAnsi="Arial Narrow" w:cs="Arial"/>
          <w:color w:val="000000"/>
          <w:sz w:val="24"/>
          <w:szCs w:val="24"/>
          <w:lang w:eastAsia="pt-BR"/>
        </w:rPr>
        <w:t>11.1. Fica eleito o Foro de Brasília – DF, com exclusão de qualquer outro, por mais privilegiado que seja, para dirimir quaisquer questões relativas da contratação.</w:t>
      </w:r>
    </w:p>
    <w:p w14:paraId="50990971" w14:textId="77777777" w:rsidR="00CB02B7" w:rsidRPr="00CB02B7" w:rsidRDefault="00CB02B7" w:rsidP="0063352D">
      <w:pPr>
        <w:spacing w:after="0" w:line="240" w:lineRule="auto"/>
        <w:jc w:val="both"/>
        <w:rPr>
          <w:rFonts w:ascii="Arial Narrow" w:eastAsia="Times New Roman" w:hAnsi="Arial Narrow" w:cs="Arial"/>
          <w:color w:val="000000"/>
          <w:sz w:val="24"/>
          <w:szCs w:val="24"/>
          <w:lang w:eastAsia="pt-BR"/>
        </w:rPr>
      </w:pPr>
    </w:p>
    <w:p w14:paraId="1A0C12D6" w14:textId="77777777" w:rsidR="00D337DE" w:rsidRPr="00CB02B7" w:rsidRDefault="0063352D" w:rsidP="0063352D">
      <w:pPr>
        <w:rPr>
          <w:rFonts w:ascii="Arial Narrow" w:hAnsi="Arial Narrow"/>
          <w:sz w:val="24"/>
          <w:szCs w:val="24"/>
        </w:rPr>
      </w:pPr>
      <w:r w:rsidRPr="00CB02B7">
        <w:rPr>
          <w:rFonts w:ascii="Arial Narrow" w:eastAsia="Times New Roman" w:hAnsi="Arial Narrow" w:cs="Arial"/>
          <w:color w:val="000000"/>
          <w:sz w:val="24"/>
          <w:szCs w:val="24"/>
          <w:lang w:eastAsia="pt-BR"/>
        </w:rPr>
        <w:t>11.2. Aplicar-se-á ao(s) CONTRATANTE(S) a legislação da República Federativa do Brasil, atinente às entidades privadas, e cumulativa e exclusivamente ao SENAI e SESI, os seus Regulamentos de Licitações e Contratos.</w:t>
      </w:r>
    </w:p>
    <w:sectPr w:rsidR="00D337DE" w:rsidRPr="00CB02B7" w:rsidSect="00F66442">
      <w:headerReference w:type="default" r:id="rId9"/>
      <w:pgSz w:w="11906" w:h="16838"/>
      <w:pgMar w:top="1843"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D8EB0" w14:textId="77777777" w:rsidR="003B4A8C" w:rsidRDefault="003B4A8C" w:rsidP="003F02C5">
      <w:pPr>
        <w:spacing w:after="0" w:line="240" w:lineRule="auto"/>
      </w:pPr>
      <w:r>
        <w:separator/>
      </w:r>
    </w:p>
  </w:endnote>
  <w:endnote w:type="continuationSeparator" w:id="0">
    <w:p w14:paraId="280C5241" w14:textId="77777777" w:rsidR="003B4A8C" w:rsidRDefault="003B4A8C" w:rsidP="003F0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E214D" w14:textId="77777777" w:rsidR="003B4A8C" w:rsidRDefault="003B4A8C" w:rsidP="003F02C5">
      <w:pPr>
        <w:spacing w:after="0" w:line="240" w:lineRule="auto"/>
      </w:pPr>
      <w:r>
        <w:separator/>
      </w:r>
    </w:p>
  </w:footnote>
  <w:footnote w:type="continuationSeparator" w:id="0">
    <w:p w14:paraId="3006A973" w14:textId="77777777" w:rsidR="003B4A8C" w:rsidRDefault="003B4A8C" w:rsidP="003F02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D8955" w14:textId="77777777" w:rsidR="003B4A8C" w:rsidRDefault="003B4A8C" w:rsidP="00CB02B7">
    <w:pPr>
      <w:pStyle w:val="Cabealho"/>
      <w:jc w:val="center"/>
    </w:pPr>
    <w:r>
      <w:rPr>
        <w:noProof/>
        <w:lang w:eastAsia="pt-BR"/>
      </w:rPr>
      <w:drawing>
        <wp:anchor distT="0" distB="0" distL="114300" distR="114300" simplePos="0" relativeHeight="251659264" behindDoc="0" locked="0" layoutInCell="1" allowOverlap="1" wp14:anchorId="0850A01F" wp14:editId="181B736C">
          <wp:simplePos x="0" y="0"/>
          <wp:positionH relativeFrom="column">
            <wp:posOffset>0</wp:posOffset>
          </wp:positionH>
          <wp:positionV relativeFrom="paragraph">
            <wp:posOffset>-635</wp:posOffset>
          </wp:positionV>
          <wp:extent cx="2961640" cy="682625"/>
          <wp:effectExtent l="0" t="0" r="0" b="3175"/>
          <wp:wrapNone/>
          <wp:docPr id="8" name="Imagem 8" descr="Papel-timbrado-A4-PFT-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pel-timbrado-A4-PFT-SESI_SENAI"/>
                  <pic:cNvPicPr>
                    <a:picLocks noChangeAspect="1" noChangeArrowheads="1"/>
                  </pic:cNvPicPr>
                </pic:nvPicPr>
                <pic:blipFill>
                  <a:blip r:embed="rId1">
                    <a:extLst>
                      <a:ext uri="{28A0092B-C50C-407E-A947-70E740481C1C}">
                        <a14:useLocalDpi xmlns:a14="http://schemas.microsoft.com/office/drawing/2010/main" val="0"/>
                      </a:ext>
                    </a:extLst>
                  </a:blip>
                  <a:srcRect l="30573" t="3450" r="30168" b="90154"/>
                  <a:stretch>
                    <a:fillRect/>
                  </a:stretch>
                </pic:blipFill>
                <pic:spPr bwMode="auto">
                  <a:xfrm>
                    <a:off x="0" y="0"/>
                    <a:ext cx="2961640" cy="682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14B37"/>
    <w:multiLevelType w:val="hybridMultilevel"/>
    <w:tmpl w:val="88D606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BD846D5"/>
    <w:multiLevelType w:val="hybridMultilevel"/>
    <w:tmpl w:val="1A7684B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C020D04"/>
    <w:multiLevelType w:val="hybridMultilevel"/>
    <w:tmpl w:val="1D628E52"/>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3E67267C"/>
    <w:multiLevelType w:val="hybridMultilevel"/>
    <w:tmpl w:val="77A0A6B8"/>
    <w:lvl w:ilvl="0" w:tplc="919EEB32">
      <w:start w:val="1"/>
      <w:numFmt w:val="decimal"/>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A001CD4"/>
    <w:multiLevelType w:val="hybridMultilevel"/>
    <w:tmpl w:val="6B4EF6E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3CB69F8"/>
    <w:multiLevelType w:val="hybridMultilevel"/>
    <w:tmpl w:val="4F5864D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6A05AF9"/>
    <w:multiLevelType w:val="hybridMultilevel"/>
    <w:tmpl w:val="78F24F8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CCC5FAA"/>
    <w:multiLevelType w:val="multilevel"/>
    <w:tmpl w:val="BEE264B8"/>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2D"/>
    <w:rsid w:val="0003202C"/>
    <w:rsid w:val="00065567"/>
    <w:rsid w:val="00081A97"/>
    <w:rsid w:val="0009638C"/>
    <w:rsid w:val="00121371"/>
    <w:rsid w:val="0014103F"/>
    <w:rsid w:val="00174D0C"/>
    <w:rsid w:val="00352C0E"/>
    <w:rsid w:val="003B4A8C"/>
    <w:rsid w:val="003C4C6C"/>
    <w:rsid w:val="003F02C5"/>
    <w:rsid w:val="004567A1"/>
    <w:rsid w:val="004A4995"/>
    <w:rsid w:val="005168B3"/>
    <w:rsid w:val="0063352D"/>
    <w:rsid w:val="00731B0B"/>
    <w:rsid w:val="00741CCB"/>
    <w:rsid w:val="007E38BB"/>
    <w:rsid w:val="00873758"/>
    <w:rsid w:val="008E7179"/>
    <w:rsid w:val="00B142B4"/>
    <w:rsid w:val="00CA46DB"/>
    <w:rsid w:val="00CB02B7"/>
    <w:rsid w:val="00CE02EB"/>
    <w:rsid w:val="00CE47BB"/>
    <w:rsid w:val="00D337DE"/>
    <w:rsid w:val="00DA7597"/>
    <w:rsid w:val="00E2464A"/>
    <w:rsid w:val="00E5124B"/>
    <w:rsid w:val="00E74CDB"/>
    <w:rsid w:val="00F664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27A583"/>
  <w15:chartTrackingRefBased/>
  <w15:docId w15:val="{AD6ECDAE-E461-4C5B-A692-48DC24BA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3352D"/>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fonte">
    <w:name w:val="fonte"/>
    <w:basedOn w:val="Normal"/>
    <w:rsid w:val="0063352D"/>
    <w:pPr>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ntepeq">
    <w:name w:val="fontepeq"/>
    <w:basedOn w:val="Normal"/>
    <w:rsid w:val="0063352D"/>
    <w:pPr>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customStyle="1" w:styleId="fonteaplicacao">
    <w:name w:val="fonteaplicacao"/>
    <w:basedOn w:val="Normal"/>
    <w:rsid w:val="0063352D"/>
    <w:pPr>
      <w:spacing w:before="100" w:beforeAutospacing="1" w:after="100" w:afterAutospacing="1" w:line="240" w:lineRule="auto"/>
    </w:pPr>
    <w:rPr>
      <w:rFonts w:ascii="Verdana" w:eastAsia="Times New Roman" w:hAnsi="Verdana" w:cs="Times New Roman"/>
      <w:b/>
      <w:bCs/>
      <w:color w:val="FFFFFF"/>
      <w:sz w:val="15"/>
      <w:szCs w:val="15"/>
      <w:lang w:eastAsia="pt-BR"/>
    </w:rPr>
  </w:style>
  <w:style w:type="paragraph" w:customStyle="1" w:styleId="fonteaplicacaopeq">
    <w:name w:val="fonteaplicacaopeq"/>
    <w:basedOn w:val="Normal"/>
    <w:rsid w:val="0063352D"/>
    <w:pPr>
      <w:spacing w:before="100" w:beforeAutospacing="1" w:after="100" w:afterAutospacing="1" w:line="240" w:lineRule="auto"/>
    </w:pPr>
    <w:rPr>
      <w:rFonts w:ascii="Verdana" w:eastAsia="Times New Roman" w:hAnsi="Verdana" w:cs="Times New Roman"/>
      <w:color w:val="FFFFFF"/>
      <w:sz w:val="15"/>
      <w:szCs w:val="15"/>
      <w:lang w:eastAsia="pt-BR"/>
    </w:rPr>
  </w:style>
  <w:style w:type="paragraph" w:customStyle="1" w:styleId="formvisaobusca">
    <w:name w:val="formvisaobusca"/>
    <w:basedOn w:val="Normal"/>
    <w:rsid w:val="0063352D"/>
    <w:pPr>
      <w:pBdr>
        <w:top w:val="single" w:sz="6" w:space="0" w:color="003300"/>
        <w:left w:val="single" w:sz="6" w:space="0" w:color="003300"/>
        <w:bottom w:val="single" w:sz="6" w:space="0" w:color="003300"/>
        <w:right w:val="single" w:sz="6" w:space="0" w:color="003300"/>
      </w:pBdr>
      <w:shd w:val="clear" w:color="auto" w:fill="FFFDF4"/>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customStyle="1" w:styleId="form">
    <w:name w:val="form"/>
    <w:basedOn w:val="Normal"/>
    <w:rsid w:val="0063352D"/>
    <w:pPr>
      <w:shd w:val="clear" w:color="auto" w:fill="FFFDF4"/>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rmcheck">
    <w:name w:val="formcheck"/>
    <w:basedOn w:val="Normal"/>
    <w:rsid w:val="0063352D"/>
    <w:pPr>
      <w:pBdr>
        <w:top w:val="single" w:sz="2" w:space="0" w:color="003300"/>
        <w:left w:val="single" w:sz="2" w:space="0" w:color="003300"/>
        <w:bottom w:val="single" w:sz="2" w:space="0" w:color="003300"/>
        <w:right w:val="single" w:sz="2" w:space="0" w:color="003300"/>
      </w:pBdr>
      <w:spacing w:before="100" w:beforeAutospacing="1" w:after="100" w:afterAutospacing="1" w:line="240" w:lineRule="auto"/>
    </w:pPr>
    <w:rPr>
      <w:rFonts w:ascii="Verdana" w:eastAsia="Times New Roman" w:hAnsi="Verdana" w:cs="Times New Roman"/>
      <w:color w:val="003300"/>
      <w:sz w:val="12"/>
      <w:szCs w:val="12"/>
      <w:lang w:eastAsia="pt-BR"/>
    </w:rPr>
  </w:style>
  <w:style w:type="paragraph" w:customStyle="1" w:styleId="formimagem">
    <w:name w:val="formimagem"/>
    <w:basedOn w:val="Normal"/>
    <w:rsid w:val="0063352D"/>
    <w:pPr>
      <w:pBdr>
        <w:top w:val="single" w:sz="2" w:space="0" w:color="auto"/>
        <w:left w:val="single" w:sz="2" w:space="0" w:color="auto"/>
        <w:bottom w:val="single" w:sz="2" w:space="0" w:color="auto"/>
        <w:right w:val="single" w:sz="2" w:space="0" w:color="auto"/>
      </w:pBdr>
      <w:shd w:val="clear" w:color="auto" w:fill="F0FFF0"/>
      <w:spacing w:before="100" w:beforeAutospacing="1" w:after="100" w:afterAutospacing="1" w:line="240" w:lineRule="auto"/>
    </w:pPr>
    <w:rPr>
      <w:rFonts w:ascii="Verdana" w:eastAsia="Times New Roman" w:hAnsi="Verdana" w:cs="Times New Roman"/>
      <w:color w:val="003300"/>
      <w:sz w:val="18"/>
      <w:szCs w:val="18"/>
      <w:lang w:eastAsia="pt-BR"/>
    </w:rPr>
  </w:style>
  <w:style w:type="paragraph" w:customStyle="1" w:styleId="formbotao">
    <w:name w:val="formbotao"/>
    <w:basedOn w:val="Normal"/>
    <w:rsid w:val="0063352D"/>
    <w:pPr>
      <w:spacing w:before="100" w:beforeAutospacing="1" w:after="100" w:afterAutospacing="1" w:line="240" w:lineRule="auto"/>
    </w:pPr>
    <w:rPr>
      <w:rFonts w:ascii="Verdana" w:eastAsia="Times New Roman" w:hAnsi="Verdana" w:cs="Times New Roman"/>
      <w:color w:val="804000"/>
      <w:sz w:val="18"/>
      <w:szCs w:val="18"/>
      <w:lang w:eastAsia="pt-BR"/>
    </w:rPr>
  </w:style>
  <w:style w:type="paragraph" w:customStyle="1" w:styleId="formdisabled">
    <w:name w:val="formdisabled"/>
    <w:basedOn w:val="Normal"/>
    <w:rsid w:val="0063352D"/>
    <w:pPr>
      <w:shd w:val="clear" w:color="auto" w:fill="D8D8D8"/>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rmementa">
    <w:name w:val="formementa"/>
    <w:basedOn w:val="Normal"/>
    <w:rsid w:val="0063352D"/>
    <w:pPr>
      <w:shd w:val="clear" w:color="auto" w:fill="FFFDF4"/>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formazul">
    <w:name w:val="formazul"/>
    <w:basedOn w:val="Normal"/>
    <w:rsid w:val="0063352D"/>
    <w:pPr>
      <w:shd w:val="clear" w:color="auto" w:fill="F5FFFA"/>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rmvermelho">
    <w:name w:val="formvermelho"/>
    <w:basedOn w:val="Normal"/>
    <w:rsid w:val="0063352D"/>
    <w:pPr>
      <w:pBdr>
        <w:top w:val="single" w:sz="6" w:space="0" w:color="990000"/>
        <w:left w:val="single" w:sz="6" w:space="0" w:color="990000"/>
        <w:bottom w:val="single" w:sz="6" w:space="0" w:color="990000"/>
        <w:right w:val="single" w:sz="6" w:space="0" w:color="990000"/>
      </w:pBdr>
      <w:shd w:val="clear" w:color="auto" w:fill="F5FFFA"/>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rmverde">
    <w:name w:val="formverde"/>
    <w:basedOn w:val="Normal"/>
    <w:rsid w:val="0063352D"/>
    <w:pPr>
      <w:pBdr>
        <w:top w:val="single" w:sz="6" w:space="0" w:color="006600"/>
        <w:left w:val="single" w:sz="6" w:space="0" w:color="006600"/>
        <w:bottom w:val="single" w:sz="6" w:space="0" w:color="006600"/>
        <w:right w:val="single" w:sz="6" w:space="0" w:color="006600"/>
      </w:pBdr>
      <w:shd w:val="clear" w:color="auto" w:fill="F5FFFA"/>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rmmarrom">
    <w:name w:val="formmarrom"/>
    <w:basedOn w:val="Normal"/>
    <w:rsid w:val="0063352D"/>
    <w:pPr>
      <w:pBdr>
        <w:top w:val="single" w:sz="6" w:space="0" w:color="993300"/>
        <w:left w:val="single" w:sz="6" w:space="0" w:color="993300"/>
        <w:bottom w:val="single" w:sz="6" w:space="0" w:color="993300"/>
        <w:right w:val="single" w:sz="6" w:space="0" w:color="993300"/>
      </w:pBdr>
      <w:shd w:val="clear" w:color="auto" w:fill="F5FFFA"/>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formbotaoazul">
    <w:name w:val="formbotaoazul"/>
    <w:basedOn w:val="Normal"/>
    <w:rsid w:val="0063352D"/>
    <w:pPr>
      <w:spacing w:before="100" w:beforeAutospacing="1" w:after="100" w:afterAutospacing="1" w:line="240" w:lineRule="auto"/>
    </w:pPr>
    <w:rPr>
      <w:rFonts w:ascii="Verdana" w:eastAsia="Times New Roman" w:hAnsi="Verdana" w:cs="Times New Roman"/>
      <w:color w:val="000066"/>
      <w:sz w:val="18"/>
      <w:szCs w:val="18"/>
      <w:lang w:eastAsia="pt-BR"/>
    </w:rPr>
  </w:style>
  <w:style w:type="paragraph" w:customStyle="1" w:styleId="formbotaoverde">
    <w:name w:val="formbotaoverde"/>
    <w:basedOn w:val="Normal"/>
    <w:rsid w:val="0063352D"/>
    <w:pPr>
      <w:spacing w:before="100" w:beforeAutospacing="1" w:after="100" w:afterAutospacing="1" w:line="240" w:lineRule="auto"/>
    </w:pPr>
    <w:rPr>
      <w:rFonts w:ascii="Verdana" w:eastAsia="Times New Roman" w:hAnsi="Verdana" w:cs="Times New Roman"/>
      <w:color w:val="006600"/>
      <w:sz w:val="18"/>
      <w:szCs w:val="18"/>
      <w:lang w:eastAsia="pt-BR"/>
    </w:rPr>
  </w:style>
  <w:style w:type="paragraph" w:customStyle="1" w:styleId="formbotaovermelho">
    <w:name w:val="formbotaovermelho"/>
    <w:basedOn w:val="Normal"/>
    <w:rsid w:val="0063352D"/>
    <w:pPr>
      <w:spacing w:before="100" w:beforeAutospacing="1" w:after="100" w:afterAutospacing="1" w:line="240" w:lineRule="auto"/>
    </w:pPr>
    <w:rPr>
      <w:rFonts w:ascii="Verdana" w:eastAsia="Times New Roman" w:hAnsi="Verdana" w:cs="Times New Roman"/>
      <w:color w:val="990000"/>
      <w:sz w:val="18"/>
      <w:szCs w:val="18"/>
      <w:lang w:eastAsia="pt-BR"/>
    </w:rPr>
  </w:style>
  <w:style w:type="paragraph" w:customStyle="1" w:styleId="formbotaomarrom">
    <w:name w:val="formbotaomarrom"/>
    <w:basedOn w:val="Normal"/>
    <w:rsid w:val="0063352D"/>
    <w:pPr>
      <w:spacing w:before="100" w:beforeAutospacing="1" w:after="100" w:afterAutospacing="1" w:line="240" w:lineRule="auto"/>
    </w:pPr>
    <w:rPr>
      <w:rFonts w:ascii="Verdana" w:eastAsia="Times New Roman" w:hAnsi="Verdana" w:cs="Times New Roman"/>
      <w:color w:val="993300"/>
      <w:sz w:val="18"/>
      <w:szCs w:val="18"/>
      <w:lang w:eastAsia="pt-BR"/>
    </w:rPr>
  </w:style>
  <w:style w:type="paragraph" w:customStyle="1" w:styleId="fonteverde">
    <w:name w:val="fonteverde"/>
    <w:basedOn w:val="Normal"/>
    <w:rsid w:val="0063352D"/>
    <w:pPr>
      <w:spacing w:before="100" w:beforeAutospacing="1" w:after="100" w:afterAutospacing="1" w:line="240" w:lineRule="auto"/>
    </w:pPr>
    <w:rPr>
      <w:rFonts w:ascii="Verdana" w:eastAsia="Times New Roman" w:hAnsi="Verdana" w:cs="Times New Roman"/>
      <w:color w:val="006600"/>
      <w:sz w:val="18"/>
      <w:szCs w:val="18"/>
      <w:lang w:eastAsia="pt-BR"/>
    </w:rPr>
  </w:style>
  <w:style w:type="paragraph" w:customStyle="1" w:styleId="fonteverdesecao">
    <w:name w:val="fonteverdesecao"/>
    <w:basedOn w:val="Normal"/>
    <w:rsid w:val="0063352D"/>
    <w:pPr>
      <w:pBdr>
        <w:top w:val="single" w:sz="2" w:space="0" w:color="003300"/>
        <w:left w:val="single" w:sz="2" w:space="0" w:color="003300"/>
        <w:bottom w:val="single" w:sz="2" w:space="0" w:color="003300"/>
        <w:right w:val="single" w:sz="2" w:space="0" w:color="003300"/>
      </w:pBdr>
      <w:spacing w:before="100" w:beforeAutospacing="1" w:after="100" w:afterAutospacing="1" w:line="240" w:lineRule="auto"/>
    </w:pPr>
    <w:rPr>
      <w:rFonts w:ascii="Verdana" w:eastAsia="Times New Roman" w:hAnsi="Verdana" w:cs="Times New Roman"/>
      <w:b/>
      <w:bCs/>
      <w:color w:val="006600"/>
      <w:sz w:val="18"/>
      <w:szCs w:val="18"/>
      <w:lang w:eastAsia="pt-BR"/>
    </w:rPr>
  </w:style>
  <w:style w:type="paragraph" w:customStyle="1" w:styleId="fonteazul">
    <w:name w:val="fonteazul"/>
    <w:basedOn w:val="Normal"/>
    <w:rsid w:val="0063352D"/>
    <w:pPr>
      <w:spacing w:before="100" w:beforeAutospacing="1" w:after="100" w:afterAutospacing="1" w:line="240" w:lineRule="auto"/>
    </w:pPr>
    <w:rPr>
      <w:rFonts w:ascii="Verdana" w:eastAsia="Times New Roman" w:hAnsi="Verdana" w:cs="Times New Roman"/>
      <w:color w:val="000099"/>
      <w:sz w:val="18"/>
      <w:szCs w:val="18"/>
      <w:lang w:eastAsia="pt-BR"/>
    </w:rPr>
  </w:style>
  <w:style w:type="paragraph" w:customStyle="1" w:styleId="fonteazulpeq">
    <w:name w:val="fonteazulpeq"/>
    <w:basedOn w:val="Normal"/>
    <w:rsid w:val="0063352D"/>
    <w:pPr>
      <w:spacing w:before="100" w:beforeAutospacing="1" w:after="100" w:afterAutospacing="1" w:line="240" w:lineRule="auto"/>
    </w:pPr>
    <w:rPr>
      <w:rFonts w:ascii="Verdana" w:eastAsia="Times New Roman" w:hAnsi="Verdana" w:cs="Times New Roman"/>
      <w:color w:val="000099"/>
      <w:sz w:val="15"/>
      <w:szCs w:val="15"/>
      <w:lang w:eastAsia="pt-BR"/>
    </w:rPr>
  </w:style>
  <w:style w:type="paragraph" w:customStyle="1" w:styleId="fonteazulsecao">
    <w:name w:val="fonteazulsecao"/>
    <w:basedOn w:val="Normal"/>
    <w:rsid w:val="0063352D"/>
    <w:pPr>
      <w:spacing w:before="100" w:beforeAutospacing="1" w:after="100" w:afterAutospacing="1" w:line="240" w:lineRule="auto"/>
    </w:pPr>
    <w:rPr>
      <w:rFonts w:ascii="Verdana" w:eastAsia="Times New Roman" w:hAnsi="Verdana" w:cs="Times New Roman"/>
      <w:b/>
      <w:bCs/>
      <w:color w:val="000099"/>
      <w:sz w:val="18"/>
      <w:szCs w:val="18"/>
      <w:lang w:eastAsia="pt-BR"/>
    </w:rPr>
  </w:style>
  <w:style w:type="paragraph" w:customStyle="1" w:styleId="fontevermelha">
    <w:name w:val="fontevermelha"/>
    <w:basedOn w:val="Normal"/>
    <w:rsid w:val="0063352D"/>
    <w:pPr>
      <w:spacing w:before="100" w:beforeAutospacing="1" w:after="100" w:afterAutospacing="1" w:line="240" w:lineRule="auto"/>
    </w:pPr>
    <w:rPr>
      <w:rFonts w:ascii="Verdana" w:eastAsia="Times New Roman" w:hAnsi="Verdana" w:cs="Times New Roman"/>
      <w:color w:val="990000"/>
      <w:sz w:val="18"/>
      <w:szCs w:val="18"/>
      <w:lang w:eastAsia="pt-BR"/>
    </w:rPr>
  </w:style>
  <w:style w:type="paragraph" w:customStyle="1" w:styleId="fontevermelhasecao">
    <w:name w:val="fontevermelhasecao"/>
    <w:basedOn w:val="Normal"/>
    <w:rsid w:val="0063352D"/>
    <w:pPr>
      <w:spacing w:before="100" w:beforeAutospacing="1" w:after="100" w:afterAutospacing="1" w:line="240" w:lineRule="auto"/>
    </w:pPr>
    <w:rPr>
      <w:rFonts w:ascii="Verdana" w:eastAsia="Times New Roman" w:hAnsi="Verdana" w:cs="Times New Roman"/>
      <w:b/>
      <w:bCs/>
      <w:color w:val="990000"/>
      <w:sz w:val="18"/>
      <w:szCs w:val="18"/>
      <w:lang w:eastAsia="pt-BR"/>
    </w:rPr>
  </w:style>
  <w:style w:type="paragraph" w:customStyle="1" w:styleId="fontemarrom">
    <w:name w:val="fontemarrom"/>
    <w:basedOn w:val="Normal"/>
    <w:rsid w:val="0063352D"/>
    <w:pPr>
      <w:spacing w:before="100" w:beforeAutospacing="1" w:after="100" w:afterAutospacing="1" w:line="240" w:lineRule="auto"/>
    </w:pPr>
    <w:rPr>
      <w:rFonts w:ascii="Verdana" w:eastAsia="Times New Roman" w:hAnsi="Verdana" w:cs="Times New Roman"/>
      <w:color w:val="993300"/>
      <w:sz w:val="18"/>
      <w:szCs w:val="18"/>
      <w:lang w:eastAsia="pt-BR"/>
    </w:rPr>
  </w:style>
  <w:style w:type="paragraph" w:customStyle="1" w:styleId="fontemarromsecao">
    <w:name w:val="fontemarromsecao"/>
    <w:basedOn w:val="Normal"/>
    <w:rsid w:val="0063352D"/>
    <w:pPr>
      <w:spacing w:before="100" w:beforeAutospacing="1" w:after="100" w:afterAutospacing="1" w:line="240" w:lineRule="auto"/>
    </w:pPr>
    <w:rPr>
      <w:rFonts w:ascii="Verdana" w:eastAsia="Times New Roman" w:hAnsi="Verdana" w:cs="Times New Roman"/>
      <w:b/>
      <w:bCs/>
      <w:color w:val="993300"/>
      <w:sz w:val="18"/>
      <w:szCs w:val="18"/>
      <w:lang w:eastAsia="pt-BR"/>
    </w:rPr>
  </w:style>
  <w:style w:type="paragraph" w:customStyle="1" w:styleId="fonteacaopeq">
    <w:name w:val="fonteacaopeq"/>
    <w:basedOn w:val="Normal"/>
    <w:rsid w:val="0063352D"/>
    <w:pPr>
      <w:spacing w:before="100" w:beforeAutospacing="1" w:after="100" w:afterAutospacing="1" w:line="240" w:lineRule="auto"/>
    </w:pPr>
    <w:rPr>
      <w:rFonts w:ascii="Verdana" w:eastAsia="Times New Roman" w:hAnsi="Verdana" w:cs="Times New Roman"/>
      <w:color w:val="804000"/>
      <w:sz w:val="15"/>
      <w:szCs w:val="15"/>
      <w:lang w:eastAsia="pt-BR"/>
    </w:rPr>
  </w:style>
  <w:style w:type="paragraph" w:customStyle="1" w:styleId="fontebege">
    <w:name w:val="fontebege"/>
    <w:basedOn w:val="Normal"/>
    <w:rsid w:val="0063352D"/>
    <w:pPr>
      <w:spacing w:before="100" w:beforeAutospacing="1" w:after="100" w:afterAutospacing="1" w:line="240" w:lineRule="auto"/>
    </w:pPr>
    <w:rPr>
      <w:rFonts w:ascii="Verdana" w:eastAsia="Times New Roman" w:hAnsi="Verdana" w:cs="Times New Roman"/>
      <w:color w:val="804000"/>
      <w:sz w:val="18"/>
      <w:szCs w:val="18"/>
      <w:lang w:eastAsia="pt-BR"/>
    </w:rPr>
  </w:style>
  <w:style w:type="paragraph" w:customStyle="1" w:styleId="fontebegesecao">
    <w:name w:val="fontebegesecao"/>
    <w:basedOn w:val="Normal"/>
    <w:rsid w:val="0063352D"/>
    <w:pPr>
      <w:spacing w:before="100" w:beforeAutospacing="1" w:after="100" w:afterAutospacing="1" w:line="240" w:lineRule="auto"/>
    </w:pPr>
    <w:rPr>
      <w:rFonts w:ascii="Verdana" w:eastAsia="Times New Roman" w:hAnsi="Verdana" w:cs="Times New Roman"/>
      <w:b/>
      <w:bCs/>
      <w:color w:val="804000"/>
      <w:sz w:val="18"/>
      <w:szCs w:val="18"/>
      <w:lang w:eastAsia="pt-BR"/>
    </w:rPr>
  </w:style>
  <w:style w:type="paragraph" w:customStyle="1" w:styleId="fontebegepeq">
    <w:name w:val="fontebegepeq"/>
    <w:basedOn w:val="Normal"/>
    <w:rsid w:val="0063352D"/>
    <w:pPr>
      <w:spacing w:before="100" w:beforeAutospacing="1" w:after="100" w:afterAutospacing="1" w:line="240" w:lineRule="auto"/>
    </w:pPr>
    <w:rPr>
      <w:rFonts w:ascii="Verdana" w:eastAsia="Times New Roman" w:hAnsi="Verdana" w:cs="Times New Roman"/>
      <w:color w:val="804000"/>
      <w:sz w:val="15"/>
      <w:szCs w:val="15"/>
      <w:lang w:eastAsia="pt-BR"/>
    </w:rPr>
  </w:style>
  <w:style w:type="paragraph" w:customStyle="1" w:styleId="titulo">
    <w:name w:val="titulo"/>
    <w:basedOn w:val="Normal"/>
    <w:rsid w:val="0063352D"/>
    <w:pPr>
      <w:spacing w:before="100" w:beforeAutospacing="1" w:after="100" w:afterAutospacing="1" w:line="240" w:lineRule="auto"/>
    </w:pPr>
    <w:rPr>
      <w:rFonts w:ascii="Verdana" w:eastAsia="Times New Roman" w:hAnsi="Verdana" w:cs="Times New Roman"/>
      <w:b/>
      <w:bCs/>
      <w:color w:val="804000"/>
      <w:sz w:val="21"/>
      <w:szCs w:val="21"/>
      <w:lang w:eastAsia="pt-BR"/>
    </w:rPr>
  </w:style>
  <w:style w:type="paragraph" w:customStyle="1" w:styleId="fontemovimentacaoon">
    <w:name w:val="fontemovimentacaoon"/>
    <w:basedOn w:val="Normal"/>
    <w:rsid w:val="0063352D"/>
    <w:pPr>
      <w:spacing w:before="100" w:beforeAutospacing="1" w:after="100" w:afterAutospacing="1" w:line="240" w:lineRule="auto"/>
    </w:pPr>
    <w:rPr>
      <w:rFonts w:ascii="Verdana" w:eastAsia="Times New Roman" w:hAnsi="Verdana" w:cs="Times New Roman"/>
      <w:color w:val="006600"/>
      <w:sz w:val="15"/>
      <w:szCs w:val="15"/>
      <w:lang w:eastAsia="pt-BR"/>
    </w:rPr>
  </w:style>
  <w:style w:type="paragraph" w:customStyle="1" w:styleId="fontemovimentacaooff">
    <w:name w:val="fontemovimentacaooff"/>
    <w:basedOn w:val="Normal"/>
    <w:rsid w:val="0063352D"/>
    <w:pPr>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customStyle="1" w:styleId="linkprecedente">
    <w:name w:val="link_precedente"/>
    <w:basedOn w:val="Normal"/>
    <w:rsid w:val="0063352D"/>
    <w:pPr>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customStyle="1" w:styleId="linkparecer">
    <w:name w:val="link_parecer"/>
    <w:basedOn w:val="Normal"/>
    <w:rsid w:val="0063352D"/>
    <w:pPr>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customStyle="1" w:styleId="linkparecer2">
    <w:name w:val="link_parecer2"/>
    <w:basedOn w:val="Normal"/>
    <w:rsid w:val="0063352D"/>
    <w:pPr>
      <w:spacing w:before="100" w:beforeAutospacing="1" w:after="100" w:afterAutospacing="1" w:line="240" w:lineRule="auto"/>
    </w:pPr>
    <w:rPr>
      <w:rFonts w:ascii="Verdana" w:eastAsia="Times New Roman" w:hAnsi="Verdana" w:cs="Times New Roman"/>
      <w:color w:val="000000"/>
      <w:sz w:val="18"/>
      <w:szCs w:val="18"/>
      <w:lang w:eastAsia="pt-BR"/>
    </w:rPr>
  </w:style>
  <w:style w:type="paragraph" w:customStyle="1" w:styleId="oddline">
    <w:name w:val="oddline"/>
    <w:basedOn w:val="Normal"/>
    <w:rsid w:val="0063352D"/>
    <w:pPr>
      <w:shd w:val="clear" w:color="auto" w:fill="FFE0B3"/>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customStyle="1" w:styleId="evenline">
    <w:name w:val="evenline"/>
    <w:basedOn w:val="Normal"/>
    <w:rsid w:val="0063352D"/>
    <w:pPr>
      <w:shd w:val="clear" w:color="auto" w:fill="FFFFFF"/>
      <w:spacing w:before="100" w:beforeAutospacing="1" w:after="100" w:afterAutospacing="1" w:line="240" w:lineRule="auto"/>
    </w:pPr>
    <w:rPr>
      <w:rFonts w:ascii="Verdana" w:eastAsia="Times New Roman" w:hAnsi="Verdana" w:cs="Times New Roman"/>
      <w:color w:val="000000"/>
      <w:sz w:val="15"/>
      <w:szCs w:val="15"/>
      <w:lang w:eastAsia="pt-BR"/>
    </w:rPr>
  </w:style>
  <w:style w:type="paragraph" w:styleId="Partesuperior-zdoformulrio">
    <w:name w:val="HTML Top of Form"/>
    <w:basedOn w:val="Normal"/>
    <w:next w:val="Normal"/>
    <w:link w:val="Partesuperior-zdoformulrioChar"/>
    <w:hidden/>
    <w:uiPriority w:val="99"/>
    <w:semiHidden/>
    <w:unhideWhenUsed/>
    <w:rsid w:val="0063352D"/>
    <w:pPr>
      <w:pBdr>
        <w:bottom w:val="single" w:sz="6" w:space="1" w:color="auto"/>
      </w:pBdr>
      <w:spacing w:after="0" w:line="240" w:lineRule="auto"/>
      <w:jc w:val="center"/>
    </w:pPr>
    <w:rPr>
      <w:rFonts w:ascii="Arial" w:eastAsia="Times New Roman" w:hAnsi="Arial" w:cs="Arial"/>
      <w:vanish/>
      <w:color w:val="000000"/>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63352D"/>
    <w:rPr>
      <w:rFonts w:ascii="Arial" w:eastAsia="Times New Roman" w:hAnsi="Arial" w:cs="Arial"/>
      <w:vanish/>
      <w:color w:val="000000"/>
      <w:sz w:val="16"/>
      <w:szCs w:val="16"/>
      <w:lang w:eastAsia="pt-BR"/>
    </w:rPr>
  </w:style>
  <w:style w:type="character" w:styleId="Hyperlink">
    <w:name w:val="Hyperlink"/>
    <w:basedOn w:val="Fontepargpadro"/>
    <w:uiPriority w:val="99"/>
    <w:unhideWhenUsed/>
    <w:rsid w:val="0063352D"/>
    <w:rPr>
      <w:color w:val="0000FF"/>
      <w:u w:val="single"/>
    </w:rPr>
  </w:style>
  <w:style w:type="character" w:styleId="HiperlinkVisitado">
    <w:name w:val="FollowedHyperlink"/>
    <w:basedOn w:val="Fontepargpadro"/>
    <w:uiPriority w:val="99"/>
    <w:semiHidden/>
    <w:unhideWhenUsed/>
    <w:rsid w:val="0063352D"/>
    <w:rPr>
      <w:color w:val="800080"/>
      <w:u w:val="single"/>
    </w:rPr>
  </w:style>
  <w:style w:type="paragraph" w:styleId="Parteinferiordoformulrio">
    <w:name w:val="HTML Bottom of Form"/>
    <w:basedOn w:val="Normal"/>
    <w:next w:val="Normal"/>
    <w:link w:val="ParteinferiordoformulrioChar"/>
    <w:hidden/>
    <w:uiPriority w:val="99"/>
    <w:semiHidden/>
    <w:unhideWhenUsed/>
    <w:rsid w:val="0063352D"/>
    <w:pPr>
      <w:pBdr>
        <w:top w:val="single" w:sz="6" w:space="1" w:color="auto"/>
      </w:pBdr>
      <w:spacing w:after="0" w:line="240" w:lineRule="auto"/>
      <w:jc w:val="center"/>
    </w:pPr>
    <w:rPr>
      <w:rFonts w:ascii="Arial" w:eastAsia="Times New Roman" w:hAnsi="Arial" w:cs="Arial"/>
      <w:vanish/>
      <w:color w:val="000000"/>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63352D"/>
    <w:rPr>
      <w:rFonts w:ascii="Arial" w:eastAsia="Times New Roman" w:hAnsi="Arial" w:cs="Arial"/>
      <w:vanish/>
      <w:color w:val="000000"/>
      <w:sz w:val="16"/>
      <w:szCs w:val="16"/>
      <w:lang w:eastAsia="pt-BR"/>
    </w:rPr>
  </w:style>
  <w:style w:type="paragraph" w:styleId="Textodebalo">
    <w:name w:val="Balloon Text"/>
    <w:basedOn w:val="Normal"/>
    <w:link w:val="TextodebaloChar"/>
    <w:uiPriority w:val="99"/>
    <w:semiHidden/>
    <w:unhideWhenUsed/>
    <w:rsid w:val="0009638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638C"/>
    <w:rPr>
      <w:rFonts w:ascii="Segoe UI" w:hAnsi="Segoe UI" w:cs="Segoe UI"/>
      <w:sz w:val="18"/>
      <w:szCs w:val="18"/>
    </w:rPr>
  </w:style>
  <w:style w:type="character" w:styleId="MenoPendente">
    <w:name w:val="Unresolved Mention"/>
    <w:basedOn w:val="Fontepargpadro"/>
    <w:uiPriority w:val="99"/>
    <w:semiHidden/>
    <w:unhideWhenUsed/>
    <w:rsid w:val="00741CCB"/>
    <w:rPr>
      <w:color w:val="605E5C"/>
      <w:shd w:val="clear" w:color="auto" w:fill="E1DFDD"/>
    </w:rPr>
  </w:style>
  <w:style w:type="character" w:styleId="Refdecomentrio">
    <w:name w:val="annotation reference"/>
    <w:basedOn w:val="Fontepargpadro"/>
    <w:uiPriority w:val="99"/>
    <w:semiHidden/>
    <w:unhideWhenUsed/>
    <w:rsid w:val="00741CCB"/>
    <w:rPr>
      <w:sz w:val="16"/>
      <w:szCs w:val="16"/>
    </w:rPr>
  </w:style>
  <w:style w:type="paragraph" w:styleId="Textodecomentrio">
    <w:name w:val="annotation text"/>
    <w:basedOn w:val="Normal"/>
    <w:link w:val="TextodecomentrioChar"/>
    <w:uiPriority w:val="99"/>
    <w:semiHidden/>
    <w:unhideWhenUsed/>
    <w:rsid w:val="00741CC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41CCB"/>
    <w:rPr>
      <w:sz w:val="20"/>
      <w:szCs w:val="20"/>
    </w:rPr>
  </w:style>
  <w:style w:type="paragraph" w:styleId="Cabealho">
    <w:name w:val="header"/>
    <w:basedOn w:val="Normal"/>
    <w:link w:val="CabealhoChar"/>
    <w:uiPriority w:val="99"/>
    <w:unhideWhenUsed/>
    <w:rsid w:val="003F02C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F02C5"/>
  </w:style>
  <w:style w:type="paragraph" w:styleId="Rodap">
    <w:name w:val="footer"/>
    <w:basedOn w:val="Normal"/>
    <w:link w:val="RodapChar"/>
    <w:uiPriority w:val="99"/>
    <w:unhideWhenUsed/>
    <w:rsid w:val="003F02C5"/>
    <w:pPr>
      <w:tabs>
        <w:tab w:val="center" w:pos="4252"/>
        <w:tab w:val="right" w:pos="8504"/>
      </w:tabs>
      <w:spacing w:after="0" w:line="240" w:lineRule="auto"/>
    </w:pPr>
  </w:style>
  <w:style w:type="character" w:customStyle="1" w:styleId="RodapChar">
    <w:name w:val="Rodapé Char"/>
    <w:basedOn w:val="Fontepargpadro"/>
    <w:link w:val="Rodap"/>
    <w:uiPriority w:val="99"/>
    <w:rsid w:val="003F02C5"/>
  </w:style>
  <w:style w:type="paragraph" w:styleId="PargrafodaLista">
    <w:name w:val="List Paragraph"/>
    <w:aliases w:val="Lista Paragrafo em Preto"/>
    <w:basedOn w:val="Normal"/>
    <w:link w:val="PargrafodaListaChar"/>
    <w:uiPriority w:val="34"/>
    <w:qFormat/>
    <w:rsid w:val="00CB02B7"/>
    <w:pPr>
      <w:ind w:left="720"/>
      <w:contextualSpacing/>
    </w:pPr>
  </w:style>
  <w:style w:type="character" w:customStyle="1" w:styleId="PargrafodaListaChar">
    <w:name w:val="Parágrafo da Lista Char"/>
    <w:aliases w:val="Lista Paragrafo em Preto Char"/>
    <w:basedOn w:val="Fontepargpadro"/>
    <w:link w:val="PargrafodaLista"/>
    <w:uiPriority w:val="34"/>
    <w:rsid w:val="00B142B4"/>
  </w:style>
  <w:style w:type="paragraph" w:styleId="Assuntodocomentrio">
    <w:name w:val="annotation subject"/>
    <w:basedOn w:val="Textodecomentrio"/>
    <w:next w:val="Textodecomentrio"/>
    <w:link w:val="AssuntodocomentrioChar"/>
    <w:uiPriority w:val="99"/>
    <w:semiHidden/>
    <w:unhideWhenUsed/>
    <w:rsid w:val="004A4995"/>
    <w:rPr>
      <w:b/>
      <w:bCs/>
    </w:rPr>
  </w:style>
  <w:style w:type="character" w:customStyle="1" w:styleId="AssuntodocomentrioChar">
    <w:name w:val="Assunto do comentário Char"/>
    <w:basedOn w:val="TextodecomentrioChar"/>
    <w:link w:val="Assuntodocomentrio"/>
    <w:uiPriority w:val="99"/>
    <w:semiHidden/>
    <w:rsid w:val="004A49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4446">
      <w:bodyDiv w:val="1"/>
      <w:marLeft w:val="0"/>
      <w:marRight w:val="0"/>
      <w:marTop w:val="0"/>
      <w:marBottom w:val="0"/>
      <w:divBdr>
        <w:top w:val="none" w:sz="0" w:space="0" w:color="auto"/>
        <w:left w:val="none" w:sz="0" w:space="0" w:color="auto"/>
        <w:bottom w:val="none" w:sz="0" w:space="0" w:color="auto"/>
        <w:right w:val="none" w:sz="0" w:space="0" w:color="auto"/>
      </w:divBdr>
      <w:divsChild>
        <w:div w:id="1361466437">
          <w:marLeft w:val="0"/>
          <w:marRight w:val="0"/>
          <w:marTop w:val="0"/>
          <w:marBottom w:val="0"/>
          <w:divBdr>
            <w:top w:val="none" w:sz="0" w:space="0" w:color="auto"/>
            <w:left w:val="none" w:sz="0" w:space="0" w:color="auto"/>
            <w:bottom w:val="none" w:sz="0" w:space="0" w:color="auto"/>
            <w:right w:val="none" w:sz="0" w:space="0" w:color="auto"/>
          </w:divBdr>
          <w:divsChild>
            <w:div w:id="139404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cni.com.br" TargetMode="External"/><Relationship Id="rId3" Type="http://schemas.openxmlformats.org/officeDocument/2006/relationships/settings" Target="settings.xml"/><Relationship Id="rId7" Type="http://schemas.openxmlformats.org/officeDocument/2006/relationships/hyperlink" Target="mailto:licitacoes@cni.co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1036</TotalTime>
  <Pages>52</Pages>
  <Words>26358</Words>
  <Characters>142338</Characters>
  <Application>Microsoft Office Word</Application>
  <DocSecurity>0</DocSecurity>
  <Lines>1186</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de Almeida Viana</dc:creator>
  <cp:keywords/>
  <dc:description/>
  <cp:lastModifiedBy>Dulce Spies</cp:lastModifiedBy>
  <cp:revision>7</cp:revision>
  <cp:lastPrinted>2020-11-24T13:03:00Z</cp:lastPrinted>
  <dcterms:created xsi:type="dcterms:W3CDTF">2020-11-24T12:31:00Z</dcterms:created>
  <dcterms:modified xsi:type="dcterms:W3CDTF">2021-01-14T12:14:00Z</dcterms:modified>
</cp:coreProperties>
</file>